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CE51" w14:textId="24A5C45C" w:rsidR="00D72FEB" w:rsidRPr="00C66370" w:rsidRDefault="00C66370" w:rsidP="00B56580">
      <w:pPr>
        <w:rPr>
          <w:rFonts w:ascii="Arial" w:hAnsi="Arial" w:cs="Arial"/>
          <w:b/>
          <w:bCs/>
          <w:u w:val="single"/>
        </w:rPr>
      </w:pPr>
      <w:r w:rsidRPr="00C66370">
        <w:rPr>
          <w:rFonts w:ascii="Arial" w:hAnsi="Arial" w:cs="Arial"/>
          <w:b/>
          <w:bCs/>
          <w:u w:val="single"/>
        </w:rPr>
        <w:t>Załącznik nr 2 – Szczegółowy opis przedmiotu zamówienia</w:t>
      </w:r>
    </w:p>
    <w:p w14:paraId="1728F1F5" w14:textId="1BA7D6EB" w:rsidR="00D72FEB" w:rsidRPr="00C66370" w:rsidRDefault="00C66370" w:rsidP="00C663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C66370">
        <w:rPr>
          <w:rFonts w:ascii="Arial" w:hAnsi="Arial" w:cs="Arial"/>
          <w:b/>
          <w:bCs/>
          <w:sz w:val="18"/>
          <w:szCs w:val="18"/>
        </w:rPr>
        <w:t>Zakup i sukcesywna dostawa zestawów komputerowych wraz z oprogramowaniem dla SP ZOZ MSWiA w Koszalinie uczestniczącego w projekcie „e-Zdrowie w Samodzielnych Publicznych Zakładach Opieki Zdrowotnej Ministerstwa Spraw Wewnętrznych i Administracji: rozwój nowoczesnych e-usług publicznych dla pacjentów”</w:t>
      </w:r>
    </w:p>
    <w:p w14:paraId="0FD0CF5D" w14:textId="19EFE810" w:rsidR="00B56580" w:rsidRPr="00B56580" w:rsidRDefault="00B56580" w:rsidP="00B56580">
      <w:pPr>
        <w:jc w:val="center"/>
        <w:rPr>
          <w:b/>
          <w:bCs/>
        </w:rPr>
      </w:pPr>
      <w:r w:rsidRPr="00B56580">
        <w:rPr>
          <w:b/>
          <w:bCs/>
        </w:rPr>
        <w:t>Specyfikacja zestawu komputerowego:</w:t>
      </w:r>
    </w:p>
    <w:p w14:paraId="0FB6CB16" w14:textId="45EBFA6C" w:rsidR="001E6242" w:rsidRDefault="001E6242" w:rsidP="001E6242">
      <w:pPr>
        <w:suppressAutoHyphens/>
        <w:spacing w:after="0" w:line="276" w:lineRule="auto"/>
        <w:jc w:val="both"/>
        <w:rPr>
          <w:rFonts w:ascii="Arial" w:eastAsia="Tahoma" w:hAnsi="Arial" w:cs="Arial"/>
          <w:bCs/>
          <w:sz w:val="20"/>
          <w:szCs w:val="20"/>
          <w:lang w:eastAsia="pl-PL"/>
        </w:rPr>
      </w:pPr>
      <w:r w:rsidRPr="001E6242">
        <w:rPr>
          <w:rFonts w:ascii="Arial" w:eastAsia="Tahoma" w:hAnsi="Arial" w:cs="Arial"/>
          <w:bCs/>
          <w:sz w:val="20"/>
          <w:szCs w:val="20"/>
          <w:lang w:eastAsia="pl-PL"/>
        </w:rPr>
        <w:t>Zestawy komputerowe w ramach projektu będą przeznaczone na doposażenie komórek organizacyjnych</w:t>
      </w:r>
      <w:r w:rsidR="00755A71">
        <w:rPr>
          <w:rFonts w:ascii="Arial" w:eastAsia="Tahoma" w:hAnsi="Arial" w:cs="Arial"/>
          <w:bCs/>
          <w:sz w:val="20"/>
          <w:szCs w:val="20"/>
          <w:lang w:eastAsia="pl-PL"/>
        </w:rPr>
        <w:t xml:space="preserve"> w</w:t>
      </w:r>
      <w:r w:rsidRPr="001E6242">
        <w:rPr>
          <w:rFonts w:ascii="Arial" w:eastAsia="Tahoma" w:hAnsi="Arial" w:cs="Arial"/>
          <w:bCs/>
          <w:sz w:val="20"/>
          <w:szCs w:val="20"/>
          <w:lang w:eastAsia="pl-PL"/>
        </w:rPr>
        <w:t xml:space="preserve"> SP ZOZ MSWiA</w:t>
      </w:r>
      <w:r w:rsidR="008839B1">
        <w:rPr>
          <w:rFonts w:ascii="Arial" w:eastAsia="Tahoma" w:hAnsi="Arial" w:cs="Arial"/>
          <w:bCs/>
          <w:sz w:val="20"/>
          <w:szCs w:val="20"/>
          <w:lang w:eastAsia="pl-PL"/>
        </w:rPr>
        <w:t xml:space="preserve"> w Koszalinie.</w:t>
      </w:r>
    </w:p>
    <w:p w14:paraId="31B35ACD" w14:textId="77777777" w:rsidR="001E6242" w:rsidRPr="001E6242" w:rsidRDefault="001E6242" w:rsidP="001E6242">
      <w:pPr>
        <w:suppressAutoHyphens/>
        <w:spacing w:after="0" w:line="276" w:lineRule="auto"/>
        <w:jc w:val="both"/>
        <w:rPr>
          <w:rFonts w:ascii="Arial" w:eastAsia="Tahoma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B56580" w:rsidRPr="00B56580" w14:paraId="11682F43" w14:textId="77777777" w:rsidTr="00B00043">
        <w:tc>
          <w:tcPr>
            <w:tcW w:w="7083" w:type="dxa"/>
            <w:shd w:val="clear" w:color="auto" w:fill="7F7F7F" w:themeFill="text1" w:themeFillTint="80"/>
            <w:vAlign w:val="center"/>
          </w:tcPr>
          <w:p w14:paraId="44B4DA48" w14:textId="0B5C718C" w:rsidR="00B56580" w:rsidRPr="00B56580" w:rsidRDefault="00B56580" w:rsidP="00B56580">
            <w:pPr>
              <w:jc w:val="center"/>
              <w:rPr>
                <w:b/>
                <w:bCs/>
                <w:sz w:val="18"/>
                <w:szCs w:val="18"/>
              </w:rPr>
            </w:pPr>
            <w:r w:rsidRPr="00B56580">
              <w:rPr>
                <w:b/>
                <w:bCs/>
                <w:sz w:val="18"/>
                <w:szCs w:val="18"/>
              </w:rPr>
              <w:t>WYMAGANI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77" w:type="dxa"/>
            <w:shd w:val="clear" w:color="auto" w:fill="7F7F7F" w:themeFill="text1" w:themeFillTint="80"/>
          </w:tcPr>
          <w:p w14:paraId="6926D28C" w14:textId="1F4904A8" w:rsidR="00B56580" w:rsidRPr="00B56580" w:rsidRDefault="00B56580" w:rsidP="00B5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SPEŁNIA / NIE SPEŁNIA *</w:t>
            </w:r>
            <w:r w:rsidRPr="00B56580">
              <w:rPr>
                <w:sz w:val="18"/>
                <w:szCs w:val="18"/>
              </w:rPr>
              <w:t>niepotrzebne skreślić</w:t>
            </w:r>
          </w:p>
        </w:tc>
      </w:tr>
      <w:tr w:rsidR="00B56580" w:rsidRPr="00B56580" w14:paraId="0F9BE9E9" w14:textId="77777777" w:rsidTr="00B00043">
        <w:tc>
          <w:tcPr>
            <w:tcW w:w="9060" w:type="dxa"/>
            <w:gridSpan w:val="2"/>
            <w:shd w:val="clear" w:color="auto" w:fill="A6A6A6" w:themeFill="background1" w:themeFillShade="A6"/>
          </w:tcPr>
          <w:p w14:paraId="78953840" w14:textId="2D40A68D" w:rsidR="00B56580" w:rsidRPr="009736AE" w:rsidRDefault="00B56580" w:rsidP="00B5658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736AE">
              <w:rPr>
                <w:b/>
                <w:bCs/>
                <w:sz w:val="18"/>
                <w:szCs w:val="18"/>
                <w:u w:val="single"/>
              </w:rPr>
              <w:t>STACJA ROBOCZA</w:t>
            </w:r>
          </w:p>
        </w:tc>
      </w:tr>
      <w:tr w:rsidR="00B56580" w:rsidRPr="00B00043" w14:paraId="3E1EC3C1" w14:textId="77777777" w:rsidTr="00197738">
        <w:tc>
          <w:tcPr>
            <w:tcW w:w="9060" w:type="dxa"/>
            <w:gridSpan w:val="2"/>
            <w:shd w:val="clear" w:color="auto" w:fill="FFFFFF" w:themeFill="background1"/>
          </w:tcPr>
          <w:p w14:paraId="424076EA" w14:textId="36CC12DE" w:rsidR="00B56580" w:rsidRPr="00B00043" w:rsidRDefault="008A01D4" w:rsidP="00B565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Zastosowanie</w:t>
            </w:r>
          </w:p>
        </w:tc>
      </w:tr>
      <w:tr w:rsidR="008A01D4" w:rsidRPr="00B56580" w14:paraId="34B9DB49" w14:textId="77777777" w:rsidTr="00197738">
        <w:tc>
          <w:tcPr>
            <w:tcW w:w="7083" w:type="dxa"/>
            <w:shd w:val="clear" w:color="auto" w:fill="FFFFFF" w:themeFill="background1"/>
          </w:tcPr>
          <w:p w14:paraId="12B7E03A" w14:textId="4156765F" w:rsidR="008A01D4" w:rsidRPr="00B56580" w:rsidRDefault="004A6FCA" w:rsidP="00502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8A01D4">
              <w:rPr>
                <w:sz w:val="18"/>
                <w:szCs w:val="18"/>
              </w:rPr>
              <w:t>omputer</w:t>
            </w:r>
            <w:r>
              <w:rPr>
                <w:sz w:val="18"/>
                <w:szCs w:val="18"/>
              </w:rPr>
              <w:t>y</w:t>
            </w:r>
            <w:r w:rsidR="008A01D4">
              <w:rPr>
                <w:sz w:val="18"/>
                <w:szCs w:val="18"/>
              </w:rPr>
              <w:t xml:space="preserve"> </w:t>
            </w:r>
            <w:r w:rsidR="00AD4AE9">
              <w:rPr>
                <w:sz w:val="18"/>
                <w:szCs w:val="18"/>
              </w:rPr>
              <w:t xml:space="preserve">będą wykorzystywane </w:t>
            </w:r>
            <w:r w:rsidR="008A01D4">
              <w:rPr>
                <w:sz w:val="18"/>
                <w:szCs w:val="18"/>
              </w:rPr>
              <w:t xml:space="preserve">do obsługi </w:t>
            </w:r>
            <w:r w:rsidR="00EB248A">
              <w:rPr>
                <w:sz w:val="18"/>
                <w:szCs w:val="18"/>
              </w:rPr>
              <w:t xml:space="preserve">oprogramowania klienckiego </w:t>
            </w:r>
            <w:r w:rsidR="008A01D4">
              <w:rPr>
                <w:sz w:val="18"/>
                <w:szCs w:val="18"/>
              </w:rPr>
              <w:t xml:space="preserve">systemów medycznych, </w:t>
            </w:r>
            <w:r>
              <w:rPr>
                <w:sz w:val="18"/>
                <w:szCs w:val="18"/>
              </w:rPr>
              <w:t>zarządzania przedsiębiorstwem, elektronicznego obiegu dokumentacji</w:t>
            </w:r>
            <w:r w:rsidR="00EB248A">
              <w:rPr>
                <w:sz w:val="18"/>
                <w:szCs w:val="18"/>
              </w:rPr>
              <w:t xml:space="preserve"> oraz </w:t>
            </w:r>
            <w:r w:rsidR="008A01D4">
              <w:rPr>
                <w:sz w:val="18"/>
                <w:szCs w:val="18"/>
              </w:rPr>
              <w:t>aplikacji biurowych</w:t>
            </w:r>
            <w:r>
              <w:rPr>
                <w:sz w:val="18"/>
                <w:szCs w:val="18"/>
              </w:rPr>
              <w:t xml:space="preserve"> i</w:t>
            </w:r>
            <w:r w:rsidR="008A01D4">
              <w:rPr>
                <w:sz w:val="18"/>
                <w:szCs w:val="18"/>
              </w:rPr>
              <w:t xml:space="preserve"> edukacyjnych 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3321DA20" w14:textId="77777777" w:rsidR="008A01D4" w:rsidRPr="00B56580" w:rsidRDefault="008A01D4" w:rsidP="00502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8A01D4" w:rsidRPr="00B00043" w14:paraId="2FAD2E9D" w14:textId="77777777" w:rsidTr="00502540">
        <w:tc>
          <w:tcPr>
            <w:tcW w:w="9060" w:type="dxa"/>
            <w:gridSpan w:val="2"/>
            <w:shd w:val="clear" w:color="auto" w:fill="auto"/>
          </w:tcPr>
          <w:p w14:paraId="487AF245" w14:textId="77777777" w:rsidR="008A01D4" w:rsidRPr="00B00043" w:rsidRDefault="008A01D4" w:rsidP="00502540">
            <w:pPr>
              <w:rPr>
                <w:b/>
                <w:bCs/>
                <w:sz w:val="18"/>
                <w:szCs w:val="18"/>
              </w:rPr>
            </w:pPr>
            <w:r w:rsidRPr="008A01D4">
              <w:rPr>
                <w:b/>
                <w:bCs/>
                <w:sz w:val="18"/>
                <w:szCs w:val="18"/>
              </w:rPr>
              <w:t>Procesor i wydajność</w:t>
            </w:r>
          </w:p>
        </w:tc>
      </w:tr>
      <w:tr w:rsidR="00B00043" w:rsidRPr="00B56580" w14:paraId="31E9FBC0" w14:textId="77777777" w:rsidTr="00F9135B">
        <w:tc>
          <w:tcPr>
            <w:tcW w:w="7083" w:type="dxa"/>
            <w:shd w:val="clear" w:color="auto" w:fill="auto"/>
          </w:tcPr>
          <w:p w14:paraId="66FBDBFC" w14:textId="1D9E7C51" w:rsidR="00B00043" w:rsidRPr="00B56580" w:rsidRDefault="00B00043" w:rsidP="00115D7A">
            <w:pPr>
              <w:rPr>
                <w:sz w:val="18"/>
                <w:szCs w:val="18"/>
              </w:rPr>
            </w:pPr>
            <w:r w:rsidRPr="00B00043">
              <w:rPr>
                <w:sz w:val="18"/>
                <w:szCs w:val="18"/>
              </w:rPr>
              <w:t xml:space="preserve">procesor zgodny z architekturą x86, możliwość uruchamiania aplikacji 64 bitowych, zaprojektowany do pracy w komputerach stacjonarnych, o średniej wydajności ocenianej na co najmniej </w:t>
            </w:r>
            <w:r w:rsidR="005815F1" w:rsidRPr="00F9135B">
              <w:rPr>
                <w:sz w:val="18"/>
                <w:szCs w:val="18"/>
              </w:rPr>
              <w:t>12000</w:t>
            </w:r>
            <w:r w:rsidRPr="00F9135B">
              <w:rPr>
                <w:sz w:val="18"/>
                <w:szCs w:val="18"/>
              </w:rPr>
              <w:t xml:space="preserve"> pkt</w:t>
            </w:r>
            <w:r w:rsidRPr="00B00043">
              <w:rPr>
                <w:sz w:val="18"/>
                <w:szCs w:val="18"/>
              </w:rPr>
              <w:t xml:space="preserve"> w teście </w:t>
            </w:r>
            <w:proofErr w:type="spellStart"/>
            <w:r w:rsidRPr="00B00043">
              <w:rPr>
                <w:sz w:val="18"/>
                <w:szCs w:val="18"/>
              </w:rPr>
              <w:t>PassMark</w:t>
            </w:r>
            <w:proofErr w:type="spellEnd"/>
            <w:r w:rsidRPr="00B00043">
              <w:rPr>
                <w:sz w:val="18"/>
                <w:szCs w:val="18"/>
              </w:rPr>
              <w:t xml:space="preserve"> CPU Mark według wyników opublikowanych na stronie </w:t>
            </w:r>
            <w:hyperlink r:id="rId8" w:history="1">
              <w:r w:rsidR="003D14F2" w:rsidRPr="00444F2D">
                <w:rPr>
                  <w:rStyle w:val="Hipercze"/>
                  <w:sz w:val="18"/>
                  <w:szCs w:val="18"/>
                </w:rPr>
                <w:t>http://www.cpubenchmark.net</w:t>
              </w:r>
            </w:hyperlink>
            <w:r w:rsidR="003D14F2">
              <w:rPr>
                <w:sz w:val="18"/>
                <w:szCs w:val="18"/>
              </w:rPr>
              <w:t xml:space="preserve">; </w:t>
            </w:r>
            <w:r w:rsidR="003D14F2" w:rsidRPr="00197738">
              <w:rPr>
                <w:sz w:val="18"/>
                <w:szCs w:val="18"/>
                <w:shd w:val="clear" w:color="auto" w:fill="FFFFFF" w:themeFill="background1"/>
              </w:rPr>
              <w:t>wsparcie dla sprzętowej wirtualizacji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73330F4" w14:textId="77777777" w:rsidR="00B00043" w:rsidRPr="00B56580" w:rsidRDefault="00B00043" w:rsidP="0011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B00043" w:rsidRPr="00B00043" w14:paraId="1CC7C85D" w14:textId="77777777" w:rsidTr="00F9135B">
        <w:tc>
          <w:tcPr>
            <w:tcW w:w="9060" w:type="dxa"/>
            <w:gridSpan w:val="2"/>
            <w:shd w:val="clear" w:color="auto" w:fill="auto"/>
          </w:tcPr>
          <w:p w14:paraId="73D3BB5D" w14:textId="29C9BD0D" w:rsidR="00B00043" w:rsidRPr="00B00043" w:rsidRDefault="00B00043" w:rsidP="00B00043">
            <w:pPr>
              <w:rPr>
                <w:i/>
                <w:iCs/>
                <w:sz w:val="18"/>
                <w:szCs w:val="18"/>
              </w:rPr>
            </w:pPr>
            <w:r w:rsidRPr="00B00043">
              <w:rPr>
                <w:i/>
                <w:iCs/>
                <w:sz w:val="18"/>
                <w:szCs w:val="18"/>
              </w:rPr>
              <w:t>Wykonawca załączy do oferty wydruk ww. strony z datą nie wcześniejszą niż 2 dni przed składaniem ofert ze wskazaniem wiersza odpowiadającego właściwemu wynikowi testów. Wydruk strony musi być podpisany przez Wykonawcę.</w:t>
            </w:r>
          </w:p>
        </w:tc>
      </w:tr>
      <w:tr w:rsidR="00B00043" w:rsidRPr="00B00043" w14:paraId="3D110B32" w14:textId="77777777" w:rsidTr="00F9135B">
        <w:tc>
          <w:tcPr>
            <w:tcW w:w="9060" w:type="dxa"/>
            <w:gridSpan w:val="2"/>
            <w:shd w:val="clear" w:color="auto" w:fill="auto"/>
          </w:tcPr>
          <w:p w14:paraId="37185F69" w14:textId="4545C69E" w:rsidR="00B00043" w:rsidRPr="00B00043" w:rsidRDefault="00B00043" w:rsidP="00B00043">
            <w:pPr>
              <w:rPr>
                <w:b/>
                <w:bCs/>
                <w:sz w:val="18"/>
                <w:szCs w:val="18"/>
              </w:rPr>
            </w:pPr>
            <w:r w:rsidRPr="00B00043">
              <w:rPr>
                <w:b/>
                <w:bCs/>
                <w:sz w:val="18"/>
                <w:szCs w:val="18"/>
              </w:rPr>
              <w:t>Pamięć operacyjna</w:t>
            </w:r>
          </w:p>
        </w:tc>
      </w:tr>
      <w:tr w:rsidR="00B00043" w:rsidRPr="00B56580" w14:paraId="6BE1F336" w14:textId="77777777" w:rsidTr="00F9135B">
        <w:tc>
          <w:tcPr>
            <w:tcW w:w="7083" w:type="dxa"/>
            <w:shd w:val="clear" w:color="auto" w:fill="auto"/>
          </w:tcPr>
          <w:p w14:paraId="51E76504" w14:textId="019FCA39" w:rsidR="00B00043" w:rsidRPr="00B56580" w:rsidRDefault="00B00043" w:rsidP="00115D7A">
            <w:pPr>
              <w:rPr>
                <w:sz w:val="18"/>
                <w:szCs w:val="18"/>
              </w:rPr>
            </w:pPr>
            <w:r w:rsidRPr="00B00043">
              <w:rPr>
                <w:sz w:val="18"/>
                <w:szCs w:val="18"/>
              </w:rPr>
              <w:t xml:space="preserve">minimum 8 GB RAM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51B1ADA" w14:textId="77777777" w:rsidR="00B00043" w:rsidRPr="00B56580" w:rsidRDefault="00B00043" w:rsidP="0011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B00043" w:rsidRPr="00B56580" w14:paraId="5ACFFC4E" w14:textId="77777777" w:rsidTr="00F9135B">
        <w:tc>
          <w:tcPr>
            <w:tcW w:w="7083" w:type="dxa"/>
            <w:shd w:val="clear" w:color="auto" w:fill="auto"/>
          </w:tcPr>
          <w:p w14:paraId="563C4C89" w14:textId="30907871" w:rsidR="00B00043" w:rsidRPr="00B56580" w:rsidRDefault="00B00043" w:rsidP="00115D7A">
            <w:pPr>
              <w:rPr>
                <w:sz w:val="18"/>
                <w:szCs w:val="18"/>
              </w:rPr>
            </w:pPr>
            <w:r w:rsidRPr="00B00043">
              <w:rPr>
                <w:sz w:val="18"/>
                <w:szCs w:val="18"/>
              </w:rPr>
              <w:t>możliwość rozbudowy do minimum 32 GB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2510F97" w14:textId="77777777" w:rsidR="00B00043" w:rsidRPr="00B56580" w:rsidRDefault="00B00043" w:rsidP="0011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B00043" w:rsidRPr="00B56580" w14:paraId="52C7079E" w14:textId="77777777" w:rsidTr="00F9135B">
        <w:tc>
          <w:tcPr>
            <w:tcW w:w="7083" w:type="dxa"/>
            <w:shd w:val="clear" w:color="auto" w:fill="auto"/>
          </w:tcPr>
          <w:p w14:paraId="780F1E1D" w14:textId="09B8E311" w:rsidR="00B00043" w:rsidRPr="00B56580" w:rsidRDefault="00B00043" w:rsidP="00B00043">
            <w:pPr>
              <w:rPr>
                <w:sz w:val="18"/>
                <w:szCs w:val="18"/>
              </w:rPr>
            </w:pPr>
            <w:r w:rsidRPr="00B00043">
              <w:rPr>
                <w:sz w:val="18"/>
                <w:szCs w:val="18"/>
              </w:rPr>
              <w:t xml:space="preserve">minimum dwa </w:t>
            </w:r>
            <w:proofErr w:type="spellStart"/>
            <w:r w:rsidRPr="00B00043">
              <w:rPr>
                <w:sz w:val="18"/>
                <w:szCs w:val="18"/>
              </w:rPr>
              <w:t>sloty</w:t>
            </w:r>
            <w:proofErr w:type="spellEnd"/>
            <w:r w:rsidRPr="00B00043">
              <w:rPr>
                <w:sz w:val="18"/>
                <w:szCs w:val="18"/>
              </w:rPr>
              <w:t xml:space="preserve"> na pamięć operacyjną z czego jeden wolny do dalszej rozbudowy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703404F" w14:textId="77777777" w:rsidR="00B00043" w:rsidRPr="00B56580" w:rsidRDefault="00B00043" w:rsidP="0011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B00043" w:rsidRPr="00B00043" w14:paraId="7FD0A6A2" w14:textId="77777777" w:rsidTr="00F9135B">
        <w:tc>
          <w:tcPr>
            <w:tcW w:w="7083" w:type="dxa"/>
            <w:shd w:val="clear" w:color="auto" w:fill="auto"/>
          </w:tcPr>
          <w:p w14:paraId="387C080C" w14:textId="20E17457" w:rsidR="00B00043" w:rsidRPr="00B00043" w:rsidRDefault="00B00043" w:rsidP="00115D7A">
            <w:pPr>
              <w:rPr>
                <w:b/>
                <w:bCs/>
                <w:sz w:val="18"/>
                <w:szCs w:val="18"/>
              </w:rPr>
            </w:pPr>
            <w:r w:rsidRPr="00B00043">
              <w:rPr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94D916D" w14:textId="4E41D8C0" w:rsidR="00B00043" w:rsidRPr="00B00043" w:rsidRDefault="00B00043" w:rsidP="00115D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0043" w:rsidRPr="00B56580" w14:paraId="31C01834" w14:textId="77777777" w:rsidTr="00F9135B">
        <w:tc>
          <w:tcPr>
            <w:tcW w:w="7083" w:type="dxa"/>
            <w:shd w:val="clear" w:color="auto" w:fill="auto"/>
          </w:tcPr>
          <w:p w14:paraId="0295A338" w14:textId="5A82E778" w:rsidR="00B00043" w:rsidRPr="00B56580" w:rsidRDefault="00CF2DED" w:rsidP="00115D7A">
            <w:pPr>
              <w:rPr>
                <w:sz w:val="18"/>
                <w:szCs w:val="18"/>
              </w:rPr>
            </w:pPr>
            <w:r w:rsidRPr="00CF2DED">
              <w:rPr>
                <w:sz w:val="18"/>
                <w:szCs w:val="18"/>
              </w:rPr>
              <w:t>zintegrowana, z możliwością dynamicznego przydzielenia pamięci w obrębie pamięci systemowej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1A35351" w14:textId="77777777" w:rsidR="00B00043" w:rsidRPr="00B56580" w:rsidRDefault="00B00043" w:rsidP="0011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B00043" w:rsidRPr="00B56580" w14:paraId="2AC19CB8" w14:textId="77777777" w:rsidTr="00F9135B">
        <w:tc>
          <w:tcPr>
            <w:tcW w:w="7083" w:type="dxa"/>
            <w:shd w:val="clear" w:color="auto" w:fill="auto"/>
          </w:tcPr>
          <w:p w14:paraId="316D6233" w14:textId="12A7462C" w:rsidR="00B00043" w:rsidRPr="00B56580" w:rsidRDefault="00CF2DED" w:rsidP="00CF2DED">
            <w:pPr>
              <w:rPr>
                <w:sz w:val="18"/>
                <w:szCs w:val="18"/>
              </w:rPr>
            </w:pPr>
            <w:r w:rsidRPr="00CF2DED">
              <w:rPr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CF2DED">
              <w:rPr>
                <w:sz w:val="18"/>
                <w:szCs w:val="18"/>
              </w:rPr>
              <w:t>OpenGL</w:t>
            </w:r>
            <w:proofErr w:type="spellEnd"/>
            <w:r w:rsidRPr="00CF2DED">
              <w:rPr>
                <w:sz w:val="18"/>
                <w:szCs w:val="18"/>
              </w:rPr>
              <w:t xml:space="preserve"> w wersji co najmniej 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C5D1A2A" w14:textId="77777777" w:rsidR="00B00043" w:rsidRPr="00B56580" w:rsidRDefault="00B00043" w:rsidP="0011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B00043" w:rsidRPr="00B00043" w14:paraId="16F7364C" w14:textId="77777777" w:rsidTr="00F9135B">
        <w:tc>
          <w:tcPr>
            <w:tcW w:w="9060" w:type="dxa"/>
            <w:gridSpan w:val="2"/>
            <w:shd w:val="clear" w:color="auto" w:fill="auto"/>
          </w:tcPr>
          <w:p w14:paraId="5BA9AA4D" w14:textId="0438F863" w:rsidR="00B00043" w:rsidRPr="00B00043" w:rsidRDefault="00B00043" w:rsidP="00B00043">
            <w:pPr>
              <w:rPr>
                <w:b/>
                <w:bCs/>
                <w:sz w:val="18"/>
                <w:szCs w:val="18"/>
              </w:rPr>
            </w:pPr>
            <w:r w:rsidRPr="00B00043">
              <w:rPr>
                <w:b/>
                <w:bCs/>
                <w:sz w:val="18"/>
                <w:szCs w:val="18"/>
              </w:rPr>
              <w:t>Dysk twardy</w:t>
            </w:r>
          </w:p>
        </w:tc>
      </w:tr>
      <w:tr w:rsidR="00B00043" w:rsidRPr="00B56580" w14:paraId="1E906546" w14:textId="77777777" w:rsidTr="00F9135B">
        <w:tc>
          <w:tcPr>
            <w:tcW w:w="7083" w:type="dxa"/>
            <w:shd w:val="clear" w:color="auto" w:fill="auto"/>
          </w:tcPr>
          <w:p w14:paraId="24EAD1C9" w14:textId="537521BA" w:rsidR="00B00043" w:rsidRPr="00B56580" w:rsidRDefault="00EE5DE8" w:rsidP="00115D7A">
            <w:pPr>
              <w:rPr>
                <w:sz w:val="18"/>
                <w:szCs w:val="18"/>
              </w:rPr>
            </w:pPr>
            <w:r w:rsidRPr="00EE5DE8">
              <w:rPr>
                <w:sz w:val="18"/>
                <w:szCs w:val="18"/>
              </w:rPr>
              <w:t xml:space="preserve">w technologii SSD </w:t>
            </w:r>
            <w:r w:rsidR="003D14F2" w:rsidRPr="00197738">
              <w:rPr>
                <w:sz w:val="18"/>
                <w:szCs w:val="18"/>
                <w:shd w:val="clear" w:color="auto" w:fill="FFFFFF" w:themeFill="background1"/>
              </w:rPr>
              <w:t>o pojemności</w:t>
            </w:r>
            <w:r w:rsidR="003D14F2">
              <w:rPr>
                <w:sz w:val="18"/>
                <w:szCs w:val="18"/>
              </w:rPr>
              <w:t xml:space="preserve"> </w:t>
            </w:r>
            <w:r w:rsidRPr="00EE5DE8">
              <w:rPr>
                <w:sz w:val="18"/>
                <w:szCs w:val="18"/>
              </w:rPr>
              <w:t xml:space="preserve">minimum </w:t>
            </w:r>
            <w:r w:rsidR="005815F1">
              <w:rPr>
                <w:sz w:val="18"/>
                <w:szCs w:val="18"/>
              </w:rPr>
              <w:t>500</w:t>
            </w:r>
            <w:r w:rsidRPr="00EE5DE8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F7ECD21" w14:textId="77777777" w:rsidR="00B00043" w:rsidRPr="00B56580" w:rsidRDefault="00B00043" w:rsidP="0011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B00043" w:rsidRPr="00B00043" w14:paraId="23E2B472" w14:textId="77777777" w:rsidTr="00F9135B">
        <w:tc>
          <w:tcPr>
            <w:tcW w:w="9060" w:type="dxa"/>
            <w:gridSpan w:val="2"/>
            <w:shd w:val="clear" w:color="auto" w:fill="auto"/>
          </w:tcPr>
          <w:p w14:paraId="63CF5452" w14:textId="189DAC15" w:rsidR="00B00043" w:rsidRPr="00B00043" w:rsidRDefault="00B00043" w:rsidP="00B00043">
            <w:pPr>
              <w:rPr>
                <w:b/>
                <w:bCs/>
                <w:sz w:val="18"/>
                <w:szCs w:val="18"/>
              </w:rPr>
            </w:pPr>
            <w:r w:rsidRPr="00B00043">
              <w:rPr>
                <w:b/>
                <w:bCs/>
                <w:sz w:val="18"/>
                <w:szCs w:val="18"/>
              </w:rPr>
              <w:t>Wyposażenie</w:t>
            </w:r>
          </w:p>
        </w:tc>
      </w:tr>
      <w:tr w:rsidR="00B00043" w:rsidRPr="00B56580" w14:paraId="209DA2B9" w14:textId="77777777" w:rsidTr="00F9135B">
        <w:tc>
          <w:tcPr>
            <w:tcW w:w="7083" w:type="dxa"/>
            <w:shd w:val="clear" w:color="auto" w:fill="auto"/>
          </w:tcPr>
          <w:p w14:paraId="7B102E3D" w14:textId="343071D7" w:rsidR="00B00043" w:rsidRPr="00B56580" w:rsidRDefault="00CF2DED" w:rsidP="00115D7A">
            <w:pPr>
              <w:rPr>
                <w:sz w:val="18"/>
                <w:szCs w:val="18"/>
              </w:rPr>
            </w:pPr>
            <w:r w:rsidRPr="00CF2DED">
              <w:rPr>
                <w:sz w:val="18"/>
                <w:szCs w:val="18"/>
              </w:rPr>
              <w:t>karta dźwiękowa zintegrowana z płytą główną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6CAE41B" w14:textId="77777777" w:rsidR="00B00043" w:rsidRPr="00B56580" w:rsidRDefault="00B00043" w:rsidP="0011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B00043" w:rsidRPr="00B56580" w14:paraId="1E815A32" w14:textId="77777777" w:rsidTr="00F9135B">
        <w:tc>
          <w:tcPr>
            <w:tcW w:w="7083" w:type="dxa"/>
            <w:shd w:val="clear" w:color="auto" w:fill="auto"/>
          </w:tcPr>
          <w:p w14:paraId="62493A4F" w14:textId="51A5C2BE" w:rsidR="00B00043" w:rsidRPr="00B56580" w:rsidRDefault="005815F1" w:rsidP="00CF2DED">
            <w:pPr>
              <w:tabs>
                <w:tab w:val="left" w:pos="2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sieciowa</w:t>
            </w:r>
            <w:r w:rsidR="00CF2DED" w:rsidRPr="00CF2DED">
              <w:rPr>
                <w:sz w:val="18"/>
                <w:szCs w:val="18"/>
              </w:rPr>
              <w:t xml:space="preserve"> obsługując</w:t>
            </w:r>
            <w:r>
              <w:rPr>
                <w:sz w:val="18"/>
                <w:szCs w:val="18"/>
              </w:rPr>
              <w:t>a standard</w:t>
            </w:r>
            <w:r w:rsidR="00CF2DED" w:rsidRPr="00CF2DED">
              <w:rPr>
                <w:sz w:val="18"/>
                <w:szCs w:val="18"/>
              </w:rPr>
              <w:t xml:space="preserve"> 10/100/1000BASE-T</w:t>
            </w:r>
            <w:r w:rsidR="00CF2DED">
              <w:rPr>
                <w:sz w:val="18"/>
                <w:szCs w:val="18"/>
              </w:rPr>
              <w:tab/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E4EC251" w14:textId="77777777" w:rsidR="00B00043" w:rsidRPr="00B56580" w:rsidRDefault="00B00043" w:rsidP="0011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B00043" w:rsidRPr="00B56580" w14:paraId="11442142" w14:textId="77777777" w:rsidTr="00F9135B">
        <w:tc>
          <w:tcPr>
            <w:tcW w:w="7083" w:type="dxa"/>
            <w:shd w:val="clear" w:color="auto" w:fill="auto"/>
          </w:tcPr>
          <w:p w14:paraId="636DEF8D" w14:textId="7D7997BD" w:rsidR="00B00043" w:rsidRPr="00F9135B" w:rsidRDefault="00CF2DED" w:rsidP="00115D7A">
            <w:pPr>
              <w:rPr>
                <w:sz w:val="18"/>
                <w:szCs w:val="18"/>
              </w:rPr>
            </w:pPr>
            <w:r w:rsidRPr="00F9135B">
              <w:rPr>
                <w:sz w:val="18"/>
                <w:szCs w:val="18"/>
              </w:rPr>
              <w:t>co najmniej 4 złącza USB 3.</w:t>
            </w:r>
            <w:r w:rsidR="007F4AA0" w:rsidRPr="00F9135B">
              <w:rPr>
                <w:sz w:val="18"/>
                <w:szCs w:val="18"/>
              </w:rPr>
              <w:t>2</w:t>
            </w:r>
            <w:r w:rsidRPr="00F9135B">
              <w:rPr>
                <w:sz w:val="18"/>
                <w:szCs w:val="18"/>
              </w:rPr>
              <w:t xml:space="preserve"> Typ A, w tym co najmniej </w:t>
            </w:r>
            <w:r w:rsidR="004C79BC" w:rsidRPr="00F9135B">
              <w:rPr>
                <w:sz w:val="18"/>
                <w:szCs w:val="18"/>
              </w:rPr>
              <w:t>dwa</w:t>
            </w:r>
            <w:r w:rsidRPr="00F9135B">
              <w:rPr>
                <w:sz w:val="18"/>
                <w:szCs w:val="18"/>
              </w:rPr>
              <w:t xml:space="preserve"> z przodu obudowy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B8BE7B1" w14:textId="77777777" w:rsidR="00B00043" w:rsidRPr="00B56580" w:rsidRDefault="00B00043" w:rsidP="00115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33876648" w14:textId="77777777" w:rsidTr="00F9135B">
        <w:tc>
          <w:tcPr>
            <w:tcW w:w="7083" w:type="dxa"/>
            <w:shd w:val="clear" w:color="auto" w:fill="auto"/>
          </w:tcPr>
          <w:p w14:paraId="1AE8D3DC" w14:textId="460CCEC5" w:rsidR="00334513" w:rsidRPr="00F9135B" w:rsidRDefault="00334513" w:rsidP="00334513">
            <w:pPr>
              <w:rPr>
                <w:sz w:val="18"/>
                <w:szCs w:val="18"/>
              </w:rPr>
            </w:pPr>
            <w:r w:rsidRPr="00F9135B">
              <w:rPr>
                <w:sz w:val="18"/>
                <w:szCs w:val="18"/>
              </w:rPr>
              <w:t xml:space="preserve">co najmniej 4 złącza USB 2.0 Typ A, w tym co najmniej </w:t>
            </w:r>
            <w:r w:rsidR="004C79BC" w:rsidRPr="00F9135B">
              <w:rPr>
                <w:sz w:val="18"/>
                <w:szCs w:val="18"/>
              </w:rPr>
              <w:t>dwa</w:t>
            </w:r>
            <w:r w:rsidRPr="00F9135B">
              <w:rPr>
                <w:sz w:val="18"/>
                <w:szCs w:val="18"/>
              </w:rPr>
              <w:t xml:space="preserve"> z przodu obudowy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114517F" w14:textId="6CAC28E1" w:rsidR="00334513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723FB21B" w14:textId="77777777" w:rsidTr="00F9135B">
        <w:tc>
          <w:tcPr>
            <w:tcW w:w="7083" w:type="dxa"/>
            <w:shd w:val="clear" w:color="auto" w:fill="auto"/>
          </w:tcPr>
          <w:p w14:paraId="7DBC9E0A" w14:textId="484DE682" w:rsidR="00334513" w:rsidRPr="00DC6908" w:rsidRDefault="00DC6908" w:rsidP="00334513">
            <w:pPr>
              <w:rPr>
                <w:sz w:val="18"/>
                <w:szCs w:val="18"/>
              </w:rPr>
            </w:pPr>
            <w:r w:rsidRPr="00197738">
              <w:rPr>
                <w:sz w:val="18"/>
                <w:szCs w:val="18"/>
                <w:shd w:val="clear" w:color="auto" w:fill="FFFFFF" w:themeFill="background1"/>
              </w:rPr>
              <w:t>złącze</w:t>
            </w:r>
            <w:r w:rsidR="00334513" w:rsidRPr="00197738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197738">
              <w:rPr>
                <w:sz w:val="18"/>
                <w:szCs w:val="18"/>
                <w:shd w:val="clear" w:color="auto" w:fill="FFFFFF" w:themeFill="background1"/>
              </w:rPr>
              <w:t>cyfrowe</w:t>
            </w:r>
            <w:r w:rsidRPr="00DC6908">
              <w:rPr>
                <w:sz w:val="18"/>
                <w:szCs w:val="18"/>
              </w:rPr>
              <w:t xml:space="preserve"> </w:t>
            </w:r>
            <w:r w:rsidR="00334513" w:rsidRPr="00DC6908">
              <w:rPr>
                <w:sz w:val="18"/>
                <w:szCs w:val="18"/>
              </w:rPr>
              <w:t xml:space="preserve">HDMI i/lub </w:t>
            </w:r>
            <w:proofErr w:type="spellStart"/>
            <w:r w:rsidR="00334513" w:rsidRPr="00DC6908">
              <w:rPr>
                <w:sz w:val="18"/>
                <w:szCs w:val="18"/>
              </w:rPr>
              <w:t>DisplayPort</w:t>
            </w:r>
            <w:proofErr w:type="spellEnd"/>
            <w:r w:rsidR="00334513" w:rsidRPr="00DC6908">
              <w:rPr>
                <w:sz w:val="18"/>
                <w:szCs w:val="18"/>
              </w:rPr>
              <w:t xml:space="preserve">/mini </w:t>
            </w:r>
            <w:proofErr w:type="spellStart"/>
            <w:r w:rsidR="00334513" w:rsidRPr="00DC6908">
              <w:rPr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14:paraId="4807E742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568E6891" w14:textId="77777777" w:rsidTr="00F9135B">
        <w:tc>
          <w:tcPr>
            <w:tcW w:w="7083" w:type="dxa"/>
            <w:shd w:val="clear" w:color="auto" w:fill="auto"/>
          </w:tcPr>
          <w:p w14:paraId="10A09B90" w14:textId="0AC96F8B" w:rsidR="00334513" w:rsidRPr="00F9135B" w:rsidRDefault="00334513" w:rsidP="00334513">
            <w:pPr>
              <w:rPr>
                <w:sz w:val="18"/>
                <w:szCs w:val="18"/>
              </w:rPr>
            </w:pPr>
            <w:r w:rsidRPr="00F9135B">
              <w:rPr>
                <w:sz w:val="18"/>
                <w:szCs w:val="18"/>
              </w:rPr>
              <w:t>przewodowa klawiatura USB polska w układzie programisty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C7CB08F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55A4EA54" w14:textId="77777777" w:rsidTr="00F9135B">
        <w:tc>
          <w:tcPr>
            <w:tcW w:w="7083" w:type="dxa"/>
            <w:shd w:val="clear" w:color="auto" w:fill="auto"/>
          </w:tcPr>
          <w:p w14:paraId="304E5E04" w14:textId="77D00423" w:rsidR="00334513" w:rsidRPr="00F9135B" w:rsidRDefault="00334513" w:rsidP="00334513">
            <w:pPr>
              <w:rPr>
                <w:sz w:val="18"/>
                <w:szCs w:val="18"/>
              </w:rPr>
            </w:pPr>
            <w:r w:rsidRPr="00F9135B">
              <w:rPr>
                <w:sz w:val="18"/>
                <w:szCs w:val="18"/>
              </w:rPr>
              <w:t xml:space="preserve">porty audio: wejście na mikrofon, wyjście na słuchawki (zarówno z przodu jak i z tyłu obudowy) – dopuszcza się rozwiązanie </w:t>
            </w:r>
            <w:proofErr w:type="spellStart"/>
            <w:r w:rsidRPr="00F9135B">
              <w:rPr>
                <w:sz w:val="18"/>
                <w:szCs w:val="18"/>
              </w:rPr>
              <w:t>combo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14:paraId="4979830A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2F8DC557" w14:textId="77777777" w:rsidTr="00F9135B">
        <w:tc>
          <w:tcPr>
            <w:tcW w:w="7083" w:type="dxa"/>
            <w:shd w:val="clear" w:color="auto" w:fill="auto"/>
          </w:tcPr>
          <w:p w14:paraId="32BE6E3C" w14:textId="3DEA5EB4" w:rsidR="00334513" w:rsidRPr="00F9135B" w:rsidRDefault="00334513" w:rsidP="00334513">
            <w:pPr>
              <w:rPr>
                <w:sz w:val="18"/>
                <w:szCs w:val="18"/>
              </w:rPr>
            </w:pPr>
            <w:r w:rsidRPr="00F9135B">
              <w:rPr>
                <w:sz w:val="18"/>
                <w:szCs w:val="18"/>
              </w:rPr>
              <w:t>mysz optyczna, przewodowa na USB, min. 2 przyciski z rolką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E97C5D8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1300D885" w14:textId="77777777" w:rsidTr="00F9135B">
        <w:tc>
          <w:tcPr>
            <w:tcW w:w="7083" w:type="dxa"/>
            <w:shd w:val="clear" w:color="auto" w:fill="auto"/>
          </w:tcPr>
          <w:p w14:paraId="5927DAA3" w14:textId="630CF573" w:rsidR="00334513" w:rsidRPr="00B56580" w:rsidRDefault="00334513" w:rsidP="00334513">
            <w:pPr>
              <w:rPr>
                <w:sz w:val="18"/>
                <w:szCs w:val="18"/>
              </w:rPr>
            </w:pPr>
            <w:r w:rsidRPr="00EE5DE8">
              <w:rPr>
                <w:sz w:val="18"/>
                <w:szCs w:val="18"/>
              </w:rPr>
              <w:t>wbudowany w obudowę napęd optyczny z funkcją nagrywarki DVD +/-RW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8FB7D3F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7D4DF81C" w14:textId="77777777" w:rsidTr="00F9135B">
        <w:tc>
          <w:tcPr>
            <w:tcW w:w="7083" w:type="dxa"/>
            <w:shd w:val="clear" w:color="auto" w:fill="auto"/>
          </w:tcPr>
          <w:p w14:paraId="3BB90D99" w14:textId="7825EB7F" w:rsidR="00334513" w:rsidRPr="00EE5DE8" w:rsidRDefault="00334513" w:rsidP="00334513">
            <w:pPr>
              <w:rPr>
                <w:sz w:val="18"/>
                <w:szCs w:val="18"/>
              </w:rPr>
            </w:pPr>
            <w:r w:rsidRPr="00334513">
              <w:rPr>
                <w:sz w:val="18"/>
                <w:szCs w:val="18"/>
              </w:rPr>
              <w:t xml:space="preserve">Możliwość montażu </w:t>
            </w:r>
            <w:r>
              <w:rPr>
                <w:sz w:val="18"/>
                <w:szCs w:val="18"/>
              </w:rPr>
              <w:t xml:space="preserve">dodatkowego </w:t>
            </w:r>
            <w:r w:rsidRPr="00334513">
              <w:rPr>
                <w:sz w:val="18"/>
                <w:szCs w:val="18"/>
              </w:rPr>
              <w:t>dysku SATA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54B8584" w14:textId="4DD33317" w:rsidR="00334513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CF2DED" w14:paraId="401303D4" w14:textId="77777777" w:rsidTr="004566F3">
        <w:tc>
          <w:tcPr>
            <w:tcW w:w="9060" w:type="dxa"/>
            <w:gridSpan w:val="2"/>
          </w:tcPr>
          <w:p w14:paraId="2C8687C3" w14:textId="100C046D" w:rsidR="00334513" w:rsidRPr="00CF2DED" w:rsidRDefault="00334513" w:rsidP="00334513">
            <w:pPr>
              <w:rPr>
                <w:i/>
                <w:iCs/>
                <w:sz w:val="18"/>
                <w:szCs w:val="18"/>
              </w:rPr>
            </w:pPr>
            <w:r w:rsidRPr="00CF2DED">
              <w:rPr>
                <w:i/>
                <w:iCs/>
                <w:sz w:val="18"/>
                <w:szCs w:val="18"/>
              </w:rPr>
              <w:t xml:space="preserve">Wymagana ilość i rozmieszczenie (na zewnątrz obudowy komputera) wszystkich portów nie może być osiągnięta w wyniku stosowania konwerterów, przejściówek zajmujących inne wymagane porty i </w:t>
            </w:r>
            <w:proofErr w:type="spellStart"/>
            <w:r w:rsidRPr="00CF2DED">
              <w:rPr>
                <w:i/>
                <w:iCs/>
                <w:sz w:val="18"/>
                <w:szCs w:val="18"/>
              </w:rPr>
              <w:t>sloty</w:t>
            </w:r>
            <w:proofErr w:type="spellEnd"/>
            <w:r w:rsidRPr="00CF2DED">
              <w:rPr>
                <w:i/>
                <w:iCs/>
                <w:sz w:val="18"/>
                <w:szCs w:val="18"/>
              </w:rPr>
              <w:t xml:space="preserve"> w komputerze itp.</w:t>
            </w:r>
          </w:p>
        </w:tc>
      </w:tr>
      <w:tr w:rsidR="00334513" w:rsidRPr="00B00043" w14:paraId="324EAA0C" w14:textId="77777777" w:rsidTr="00B0004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FAD9C37" w14:textId="3CA777DA" w:rsidR="00334513" w:rsidRPr="00B00043" w:rsidRDefault="00334513" w:rsidP="00334513">
            <w:pPr>
              <w:rPr>
                <w:b/>
                <w:bCs/>
                <w:sz w:val="18"/>
                <w:szCs w:val="18"/>
              </w:rPr>
            </w:pPr>
            <w:r w:rsidRPr="00B00043">
              <w:rPr>
                <w:b/>
                <w:bCs/>
                <w:sz w:val="18"/>
                <w:szCs w:val="18"/>
              </w:rPr>
              <w:t>Obudowa</w:t>
            </w:r>
          </w:p>
        </w:tc>
      </w:tr>
      <w:tr w:rsidR="00334513" w:rsidRPr="00B56580" w14:paraId="2A3D58F4" w14:textId="77777777" w:rsidTr="00115D7A">
        <w:tc>
          <w:tcPr>
            <w:tcW w:w="7083" w:type="dxa"/>
          </w:tcPr>
          <w:p w14:paraId="0EDE4D74" w14:textId="20CEAD51" w:rsidR="00334513" w:rsidRPr="00E86297" w:rsidRDefault="00E86297" w:rsidP="00334513">
            <w:pPr>
              <w:rPr>
                <w:sz w:val="18"/>
                <w:szCs w:val="18"/>
                <w:lang w:val="en-GB"/>
              </w:rPr>
            </w:pPr>
            <w:r w:rsidRPr="00E86297">
              <w:rPr>
                <w:sz w:val="18"/>
                <w:szCs w:val="18"/>
                <w:lang w:val="en-GB"/>
              </w:rPr>
              <w:t xml:space="preserve">Standard </w:t>
            </w:r>
            <w:r w:rsidR="00334513" w:rsidRPr="00E86297">
              <w:rPr>
                <w:sz w:val="18"/>
                <w:szCs w:val="18"/>
                <w:lang w:val="en-GB"/>
              </w:rPr>
              <w:t>SFF (Small Form Factor)</w:t>
            </w:r>
          </w:p>
        </w:tc>
        <w:tc>
          <w:tcPr>
            <w:tcW w:w="1977" w:type="dxa"/>
            <w:vAlign w:val="center"/>
          </w:tcPr>
          <w:p w14:paraId="014E0C5F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ED518F" w14:paraId="2FDA7296" w14:textId="77777777" w:rsidTr="00ED518F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0C710C0" w14:textId="23240354" w:rsidR="00334513" w:rsidRPr="00ED518F" w:rsidRDefault="00334513" w:rsidP="00334513">
            <w:pPr>
              <w:rPr>
                <w:b/>
                <w:bCs/>
                <w:sz w:val="18"/>
                <w:szCs w:val="18"/>
              </w:rPr>
            </w:pPr>
            <w:r w:rsidRPr="00ED518F">
              <w:rPr>
                <w:b/>
                <w:bCs/>
                <w:sz w:val="18"/>
                <w:szCs w:val="18"/>
              </w:rPr>
              <w:t>Zabezpieczenia</w:t>
            </w:r>
          </w:p>
        </w:tc>
      </w:tr>
      <w:tr w:rsidR="00334513" w:rsidRPr="00B56580" w14:paraId="3B1E5A13" w14:textId="77777777" w:rsidTr="00115D7A">
        <w:tc>
          <w:tcPr>
            <w:tcW w:w="7083" w:type="dxa"/>
          </w:tcPr>
          <w:p w14:paraId="52BB15A2" w14:textId="61FE790A" w:rsidR="00334513" w:rsidRPr="00B56580" w:rsidRDefault="00334513" w:rsidP="00334513">
            <w:pPr>
              <w:rPr>
                <w:sz w:val="18"/>
                <w:szCs w:val="18"/>
              </w:rPr>
            </w:pPr>
            <w:r w:rsidRPr="00ED518F">
              <w:rPr>
                <w:sz w:val="18"/>
                <w:szCs w:val="18"/>
              </w:rPr>
              <w:t xml:space="preserve">zintegrowany układ szyfrujący </w:t>
            </w:r>
            <w:proofErr w:type="spellStart"/>
            <w:r w:rsidRPr="00ED518F">
              <w:rPr>
                <w:sz w:val="18"/>
                <w:szCs w:val="18"/>
              </w:rPr>
              <w:t>Trusted</w:t>
            </w:r>
            <w:proofErr w:type="spellEnd"/>
            <w:r w:rsidRPr="00ED518F">
              <w:rPr>
                <w:sz w:val="18"/>
                <w:szCs w:val="18"/>
              </w:rPr>
              <w:t xml:space="preserve"> Platform Module w wersji 1.2 lub nowszej</w:t>
            </w:r>
          </w:p>
        </w:tc>
        <w:tc>
          <w:tcPr>
            <w:tcW w:w="1977" w:type="dxa"/>
            <w:vAlign w:val="center"/>
          </w:tcPr>
          <w:p w14:paraId="6E39D146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60670AF4" w14:textId="77777777" w:rsidTr="00ED518F">
        <w:tc>
          <w:tcPr>
            <w:tcW w:w="9060" w:type="dxa"/>
            <w:gridSpan w:val="2"/>
            <w:shd w:val="clear" w:color="auto" w:fill="D9D9D9" w:themeFill="background1" w:themeFillShade="D9"/>
          </w:tcPr>
          <w:p w14:paraId="0C4C2654" w14:textId="73DF6B5B" w:rsidR="00334513" w:rsidRPr="00ED518F" w:rsidRDefault="00334513" w:rsidP="00334513">
            <w:pPr>
              <w:rPr>
                <w:b/>
                <w:bCs/>
                <w:sz w:val="18"/>
                <w:szCs w:val="18"/>
              </w:rPr>
            </w:pPr>
            <w:r w:rsidRPr="00ED518F">
              <w:rPr>
                <w:b/>
                <w:bCs/>
                <w:sz w:val="18"/>
                <w:szCs w:val="18"/>
              </w:rPr>
              <w:t>Zasilanie</w:t>
            </w:r>
          </w:p>
        </w:tc>
      </w:tr>
      <w:tr w:rsidR="00334513" w:rsidRPr="00B56580" w14:paraId="767BB5BE" w14:textId="77777777" w:rsidTr="00115D7A">
        <w:tc>
          <w:tcPr>
            <w:tcW w:w="7083" w:type="dxa"/>
          </w:tcPr>
          <w:p w14:paraId="440F3ED0" w14:textId="6BA72D46" w:rsidR="00334513" w:rsidRPr="00B56580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518F">
              <w:rPr>
                <w:sz w:val="18"/>
                <w:szCs w:val="18"/>
              </w:rPr>
              <w:t>ewnętrzny zasilacz 230V z przewodem wyposażonym we wtyczką europejską</w:t>
            </w:r>
          </w:p>
        </w:tc>
        <w:tc>
          <w:tcPr>
            <w:tcW w:w="1977" w:type="dxa"/>
            <w:vAlign w:val="center"/>
          </w:tcPr>
          <w:p w14:paraId="17E99166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42EDA7E1" w14:textId="77777777" w:rsidTr="001C368F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B6092D3" w14:textId="1BF80D61" w:rsidR="00334513" w:rsidRPr="00ED518F" w:rsidRDefault="00334513" w:rsidP="003345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334513" w:rsidRPr="00B56580" w14:paraId="35B3B87D" w14:textId="77777777" w:rsidTr="00115D7A">
        <w:tc>
          <w:tcPr>
            <w:tcW w:w="7083" w:type="dxa"/>
          </w:tcPr>
          <w:p w14:paraId="62F6F80D" w14:textId="74512FEE" w:rsidR="00334513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przeciwprzepięciowa listwa zasilająca z 5 gniazdami z uziemieniem, zabezpieczenie linii L-N, bezpiecznik automatyczny, dł. przewodu 1.5 lub 3m</w:t>
            </w:r>
            <w:r w:rsidR="00755A71">
              <w:rPr>
                <w:sz w:val="18"/>
                <w:szCs w:val="18"/>
              </w:rPr>
              <w:t xml:space="preserve">( do uzgodnienia z </w:t>
            </w:r>
            <w:proofErr w:type="spellStart"/>
            <w:r w:rsidR="00755A71">
              <w:rPr>
                <w:sz w:val="18"/>
                <w:szCs w:val="18"/>
              </w:rPr>
              <w:t>Zamawiajacym</w:t>
            </w:r>
            <w:proofErr w:type="spellEnd"/>
            <w:r w:rsidR="00755A71">
              <w:rPr>
                <w:sz w:val="18"/>
                <w:szCs w:val="18"/>
              </w:rPr>
              <w:t>)</w:t>
            </w:r>
          </w:p>
        </w:tc>
        <w:tc>
          <w:tcPr>
            <w:tcW w:w="1977" w:type="dxa"/>
            <w:vAlign w:val="center"/>
          </w:tcPr>
          <w:p w14:paraId="3796F7F8" w14:textId="700608AA" w:rsidR="00334513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07CD0F5A" w14:textId="77777777" w:rsidTr="00ED518F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6D01546" w14:textId="5D267812" w:rsidR="00334513" w:rsidRPr="00ED518F" w:rsidRDefault="00334513" w:rsidP="00334513">
            <w:pPr>
              <w:rPr>
                <w:b/>
                <w:bCs/>
                <w:sz w:val="18"/>
                <w:szCs w:val="18"/>
              </w:rPr>
            </w:pPr>
            <w:r w:rsidRPr="00ED518F">
              <w:rPr>
                <w:b/>
                <w:bCs/>
                <w:sz w:val="18"/>
                <w:szCs w:val="18"/>
              </w:rPr>
              <w:lastRenderedPageBreak/>
              <w:t>Oprogramowanie</w:t>
            </w:r>
          </w:p>
        </w:tc>
      </w:tr>
      <w:tr w:rsidR="00334513" w:rsidRPr="00B56580" w14:paraId="77BBBC2D" w14:textId="77777777" w:rsidTr="00115D7A">
        <w:tc>
          <w:tcPr>
            <w:tcW w:w="7083" w:type="dxa"/>
          </w:tcPr>
          <w:p w14:paraId="58CDE584" w14:textId="77777777" w:rsidR="00577A3E" w:rsidRPr="00577A3E" w:rsidRDefault="00577A3E" w:rsidP="00577A3E">
            <w:pPr>
              <w:spacing w:after="160" w:line="259" w:lineRule="auto"/>
              <w:rPr>
                <w:rStyle w:val="contentpasted0"/>
                <w:b/>
                <w:bCs/>
                <w:sz w:val="18"/>
                <w:szCs w:val="18"/>
              </w:rPr>
            </w:pPr>
            <w:r w:rsidRPr="00577A3E">
              <w:rPr>
                <w:rStyle w:val="contentpasted0"/>
                <w:b/>
                <w:bCs/>
                <w:sz w:val="18"/>
                <w:szCs w:val="18"/>
              </w:rPr>
              <w:t>system operacyjny: </w:t>
            </w:r>
          </w:p>
          <w:p w14:paraId="0AF55446" w14:textId="7F67B1A7" w:rsidR="00577A3E" w:rsidRPr="00577A3E" w:rsidRDefault="00577A3E" w:rsidP="00577A3E">
            <w:pPr>
              <w:spacing w:after="160" w:line="259" w:lineRule="auto"/>
            </w:pPr>
            <w:r>
              <w:rPr>
                <w:rStyle w:val="contentpasted1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Wymagania minimalne: </w:t>
            </w:r>
            <w:r>
              <w:rPr>
                <w:rStyle w:val="contentpasted1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Zainstalowany system operacyjny 64bit PL. Klucz licencji trwale zapisany w BIOS, przy instalacji, </w:t>
            </w:r>
            <w:proofErr w:type="spellStart"/>
            <w:r>
              <w:rPr>
                <w:rStyle w:val="contentpasted1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reinstalacji</w:t>
            </w:r>
            <w:proofErr w:type="spellEnd"/>
            <w:r>
              <w:rPr>
                <w:rStyle w:val="contentpasted1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nie wymaga się podania klucza</w:t>
            </w:r>
          </w:p>
          <w:p w14:paraId="00AEBD74" w14:textId="77777777" w:rsidR="00577A3E" w:rsidRDefault="00577A3E" w:rsidP="00577A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contentpasted1"/>
                <w:sz w:val="18"/>
                <w:szCs w:val="18"/>
              </w:rPr>
              <w:t xml:space="preserve">System musi spełniać następujące wymagania techniczne: </w:t>
            </w:r>
            <w:r>
              <w:rPr>
                <w:rStyle w:val="contentpasted1"/>
                <w:sz w:val="18"/>
                <w:szCs w:val="18"/>
                <w:bdr w:val="none" w:sz="0" w:space="0" w:color="auto" w:frame="1"/>
              </w:rPr>
              <w:t> </w:t>
            </w:r>
          </w:p>
          <w:p w14:paraId="4AA6AB36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dostępne dwa rodzaje graficznego interfejsu użytkownika, w tym: </w:t>
            </w:r>
          </w:p>
          <w:p w14:paraId="77030690" w14:textId="77777777" w:rsidR="00577A3E" w:rsidRDefault="00577A3E" w:rsidP="003F1C4A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klasyczny, umożliwiający obsługę przy pomocy klawiatury i myszy,  </w:t>
            </w:r>
          </w:p>
          <w:p w14:paraId="4A1FC6B6" w14:textId="77777777" w:rsidR="00577A3E" w:rsidRDefault="00577A3E" w:rsidP="003F1C4A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dotykowy umożliwiający sterowanie dotykiem na urządzeniach typu tablet lub monitorach dotykowych;  </w:t>
            </w:r>
          </w:p>
          <w:p w14:paraId="40170C75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interfejsy użytkownika dostępne w wielu językach do wyboru – w tym Polskim i Angielskim;  </w:t>
            </w:r>
          </w:p>
          <w:p w14:paraId="4F45C443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możliwość dokonywania aktualizacji i poprawek systemu przez Internet z możliwością wyboru instalowanych poprawek;  </w:t>
            </w:r>
          </w:p>
          <w:p w14:paraId="42871D6D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możliwość dokonywania uaktualnień sterowników urządzeń przez Internet – witrynę producenta systemu;  </w:t>
            </w:r>
          </w:p>
          <w:p w14:paraId="5480A554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darmowe aktualizacje w ramach wersji systemu operacyjnego przez Internet (niezbędne aktualizacje, poprawki, biuletyny bezpieczeństwa muszą być dostarczane bez dodatkowych opłat) – wymagane podanie nazwy strony serwera WWW;  </w:t>
            </w:r>
          </w:p>
          <w:p w14:paraId="66537356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internetowa aktualizacja zapewniona w języku polskim;  </w:t>
            </w:r>
          </w:p>
          <w:p w14:paraId="2A7C92B2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wbudowana zapora internetowa (firewall) dla ochrony połączeń internetowych; zintegrowana z systemem konsola do zarządzania ustawieniami zapory i regułami IP v4 i v6;  </w:t>
            </w:r>
          </w:p>
          <w:p w14:paraId="08147216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zlokalizowane w języku polskim, co najmniej następujące elementy: menu, odtwarzacz multimediów, pomoc, komunikaty systemowe;  </w:t>
            </w:r>
          </w:p>
          <w:p w14:paraId="13696B0B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Style w:val="contentpasted1"/>
                <w:rFonts w:eastAsia="Times New Roman"/>
                <w:sz w:val="18"/>
                <w:szCs w:val="18"/>
              </w:rPr>
              <w:t>Plug&amp;Play</w:t>
            </w:r>
            <w:proofErr w:type="spellEnd"/>
            <w:r>
              <w:rPr>
                <w:rStyle w:val="contentpasted1"/>
                <w:rFonts w:eastAsia="Times New Roman"/>
                <w:sz w:val="18"/>
                <w:szCs w:val="18"/>
              </w:rPr>
              <w:t>, Wi-Fi);  </w:t>
            </w:r>
          </w:p>
          <w:p w14:paraId="4E3C4F8D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funkcjonalność automatycznej zmiany domyślnej drukarki w zależności od sieci, do której podłączony jest komputer;  </w:t>
            </w:r>
          </w:p>
          <w:p w14:paraId="7AC4A3CB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producenta;  </w:t>
            </w:r>
          </w:p>
          <w:p w14:paraId="64CC9F33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możliwość zdalnej automatycznej instalacji, konfiguracji, administrowania oraz aktualizowania systemu;  </w:t>
            </w:r>
          </w:p>
          <w:p w14:paraId="19045C7E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zabezpieczony hasłem hierarchiczny dostęp do systemu, konta i profile użytkowników zarządzane zdalnie; praca systemu w trybie ochrony kont użytkowników;  </w:t>
            </w:r>
          </w:p>
          <w:p w14:paraId="575D1601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  </w:t>
            </w:r>
          </w:p>
          <w:p w14:paraId="2922021A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zintegrowane z systemem operacyjnym narzędzia zwalczające złośliwe oprogramowanie; aktualizacje dostępne u producenta nieodpłatnie bez ograniczeń czasowych;  </w:t>
            </w:r>
          </w:p>
          <w:p w14:paraId="18B75BD7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funkcje związane z obsługą komputerów typu TABLET PC, z wbudowanym modułem „uczenia się” pisma użytkownika – obsługa języka polskiego;  </w:t>
            </w:r>
          </w:p>
          <w:p w14:paraId="4D4B0A04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funkcjonalność rozpoznawania mowy, pozwalającą na sterowanie komputerem głosowo, wraz z modułem „uczenia się” głosu użytkownika;  </w:t>
            </w:r>
          </w:p>
          <w:p w14:paraId="52CC1D29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zintegrowany z systemem operacyjnym moduł synchronizacji komputera z urządzeniami zewnętrznymi;  </w:t>
            </w:r>
          </w:p>
          <w:p w14:paraId="7B878256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wbudowany system pomocy w języku polskim;  </w:t>
            </w:r>
          </w:p>
          <w:p w14:paraId="18A01248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możliwość przystosowania stanowiska dla osób niepełnosprawnych (np. słabo widzących);  </w:t>
            </w:r>
          </w:p>
          <w:p w14:paraId="4FEA2381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lastRenderedPageBreak/>
              <w:t>możliwość zarządzania stacją roboczą poprzez polityki – przez politykę należy rozumieć zestaw reguł definiujących lub ograniczających funkcjonalność systemu lub aplikacji;  </w:t>
            </w:r>
          </w:p>
          <w:p w14:paraId="6460F36A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wdrażanie IPSEC oparte na politykach – wdrażanie IPSEC oparte na zestawach reguł definiujących ustawienia zarządzanych w sposób centralny;  </w:t>
            </w:r>
          </w:p>
          <w:p w14:paraId="76670465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automatyczne występowanie i używanie (wystawianie) certyfikatów PKI X.509;  </w:t>
            </w:r>
          </w:p>
          <w:p w14:paraId="69207D31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 xml:space="preserve">wsparcie dla logowania przy pomocy </w:t>
            </w:r>
            <w:proofErr w:type="spellStart"/>
            <w:r>
              <w:rPr>
                <w:rStyle w:val="contentpasted1"/>
                <w:rFonts w:eastAsia="Times New Roman"/>
                <w:sz w:val="18"/>
                <w:szCs w:val="18"/>
              </w:rPr>
              <w:t>smartcard</w:t>
            </w:r>
            <w:proofErr w:type="spellEnd"/>
            <w:r>
              <w:rPr>
                <w:rStyle w:val="contentpasted1"/>
                <w:rFonts w:eastAsia="Times New Roman"/>
                <w:sz w:val="18"/>
                <w:szCs w:val="18"/>
              </w:rPr>
              <w:t>;  </w:t>
            </w:r>
          </w:p>
          <w:p w14:paraId="1E6FAD39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rozbudowane polityki bezpieczeństwa – polityki dla systemu operacyjnego i dla wskazanych aplikacji; </w:t>
            </w:r>
          </w:p>
          <w:p w14:paraId="3D55372D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system posiada narzędzia służące do administracji, do wykonywania kopii zapasowych polityk i ich odtwarzania oraz generowania raportów z ustawień polityk;  </w:t>
            </w:r>
          </w:p>
          <w:p w14:paraId="0932A087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wsparcie dla Java i .NET Framework 1.1 i 2.0 i 3.0 – możliwość uruchomienia aplikacji działających we wskazanych środowiskach;  </w:t>
            </w:r>
          </w:p>
          <w:p w14:paraId="76451316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 xml:space="preserve">wsparcie dla JScript i </w:t>
            </w:r>
            <w:proofErr w:type="spellStart"/>
            <w:r>
              <w:rPr>
                <w:rStyle w:val="contentpasted1"/>
                <w:rFonts w:eastAsia="Times New Roman"/>
                <w:sz w:val="18"/>
                <w:szCs w:val="18"/>
              </w:rPr>
              <w:t>VBScript</w:t>
            </w:r>
            <w:proofErr w:type="spellEnd"/>
            <w:r>
              <w:rPr>
                <w:rStyle w:val="contentpasted1"/>
                <w:rFonts w:eastAsia="Times New Roman"/>
                <w:sz w:val="18"/>
                <w:szCs w:val="18"/>
              </w:rPr>
              <w:t xml:space="preserve"> – możliwość uruchamiania interpretera poleceń;  </w:t>
            </w:r>
          </w:p>
          <w:p w14:paraId="52FA2E19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zdalna pomoc i współdzielenie aplikacji – możliwość zdalnego przejęcia sesji zalogowanego użytkownika celem rozwiązania problemu z komputerem;  </w:t>
            </w:r>
          </w:p>
          <w:p w14:paraId="62C75FB4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komputerową;  </w:t>
            </w:r>
          </w:p>
          <w:p w14:paraId="15AF6871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rozwiązanie ma umożliwiać wdrożenie nowego obrazu poprzez zdalną instalację;  </w:t>
            </w:r>
          </w:p>
          <w:p w14:paraId="054667AF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graficzne środowisko instalacji i konfiguracji;  </w:t>
            </w:r>
          </w:p>
          <w:p w14:paraId="790453A0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>
              <w:rPr>
                <w:rStyle w:val="contentpasted1"/>
                <w:rFonts w:eastAsia="Times New Roman"/>
                <w:sz w:val="18"/>
                <w:szCs w:val="18"/>
              </w:rPr>
              <w:t>quota</w:t>
            </w:r>
            <w:proofErr w:type="spellEnd"/>
            <w:r>
              <w:rPr>
                <w:rStyle w:val="contentpasted1"/>
                <w:rFonts w:eastAsia="Times New Roman"/>
                <w:sz w:val="18"/>
                <w:szCs w:val="18"/>
              </w:rPr>
              <w:t>) na dysku dla użytkowników oraz zapewniający większą niezawodność i pozwalający tworzyć kopie zapasowe;  </w:t>
            </w:r>
          </w:p>
          <w:p w14:paraId="36092407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zarządzanie kontami użytkowników sieci oraz urządzeniami sieciowymi tj. drukarki, modemy, woluminy dyskowe, usługi katalogowe;  </w:t>
            </w:r>
          </w:p>
          <w:p w14:paraId="17B7E09C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udostępnianie modemu;  </w:t>
            </w:r>
          </w:p>
          <w:p w14:paraId="04307FC4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wcześniejszej;  </w:t>
            </w:r>
          </w:p>
          <w:p w14:paraId="53A2336E" w14:textId="77777777" w:rsidR="00577A3E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możliwość przywracania plików systemowych;  </w:t>
            </w:r>
          </w:p>
          <w:p w14:paraId="0A19C798" w14:textId="77777777" w:rsidR="00E86297" w:rsidRPr="00E86297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Style w:val="contentpasted1"/>
                <w:sz w:val="18"/>
                <w:szCs w:val="18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</w:p>
          <w:p w14:paraId="62278185" w14:textId="77777777" w:rsidR="003F1C4A" w:rsidRPr="003F1C4A" w:rsidRDefault="00577A3E" w:rsidP="003F1C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Style w:val="contentpasted1"/>
                <w:sz w:val="18"/>
                <w:szCs w:val="18"/>
              </w:rPr>
            </w:pPr>
            <w:r>
              <w:rPr>
                <w:rStyle w:val="contentpasted1"/>
                <w:rFonts w:eastAsia="Times New Roman"/>
                <w:sz w:val="18"/>
                <w:szCs w:val="18"/>
              </w:rPr>
              <w:t>możliwość blokowania lub dopuszczania dowolnych urządzeń peryferyjnych za pomocą polityk grupowych (np. przy użyciu numerów identyfikacyjnych sprzętu). </w:t>
            </w:r>
          </w:p>
          <w:p w14:paraId="15233BCD" w14:textId="09729A84" w:rsidR="003F1C4A" w:rsidRDefault="003F1C4A" w:rsidP="003F1C4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52" w:lineRule="auto"/>
              <w:contextualSpacing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możliwość stosowania zasad grupy – zarządzanie komputerami, kontami i grupami użytkowników, dostęp do plików i drukarek</w:t>
            </w:r>
          </w:p>
          <w:p w14:paraId="02F82301" w14:textId="049A4546" w:rsidR="003F1C4A" w:rsidRPr="003F1C4A" w:rsidRDefault="003F1C4A" w:rsidP="003F1C4A">
            <w:pPr>
              <w:pStyle w:val="Akapitzlist"/>
              <w:numPr>
                <w:ilvl w:val="0"/>
                <w:numId w:val="5"/>
              </w:numPr>
              <w:contextualSpacing w:val="0"/>
              <w:rPr>
                <w:rFonts w:eastAsia="Times New Roman"/>
                <w:sz w:val="18"/>
                <w:szCs w:val="18"/>
                <w14:ligatures w14:val="standardContextual"/>
              </w:rPr>
            </w:pPr>
            <w:r>
              <w:rPr>
                <w:rFonts w:eastAsia="Times New Roman"/>
                <w:sz w:val="18"/>
                <w:szCs w:val="18"/>
              </w:rPr>
              <w:t>system musi umożliwiać członkostwo w domenie opartej na LDAP</w:t>
            </w:r>
          </w:p>
        </w:tc>
        <w:tc>
          <w:tcPr>
            <w:tcW w:w="1977" w:type="dxa"/>
            <w:vAlign w:val="center"/>
          </w:tcPr>
          <w:p w14:paraId="04637CE9" w14:textId="77777777" w:rsidR="00334513" w:rsidRPr="00B56580" w:rsidRDefault="00334513" w:rsidP="00577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TAK / NIE</w:t>
            </w:r>
          </w:p>
        </w:tc>
      </w:tr>
      <w:tr w:rsidR="00334513" w:rsidRPr="00ED518F" w14:paraId="7EE402BE" w14:textId="77777777" w:rsidTr="00197738">
        <w:tc>
          <w:tcPr>
            <w:tcW w:w="9060" w:type="dxa"/>
            <w:gridSpan w:val="2"/>
            <w:shd w:val="clear" w:color="auto" w:fill="AEAAAA" w:themeFill="background2" w:themeFillShade="BF"/>
          </w:tcPr>
          <w:p w14:paraId="1071F581" w14:textId="3E133AAF" w:rsidR="00334513" w:rsidRPr="00ED518F" w:rsidRDefault="00FB2023" w:rsidP="00334513">
            <w:pPr>
              <w:rPr>
                <w:b/>
                <w:bCs/>
                <w:sz w:val="18"/>
                <w:szCs w:val="18"/>
              </w:rPr>
            </w:pPr>
            <w:r w:rsidRPr="00197738">
              <w:rPr>
                <w:b/>
                <w:bCs/>
                <w:sz w:val="18"/>
                <w:szCs w:val="18"/>
                <w:shd w:val="clear" w:color="auto" w:fill="AEAAAA" w:themeFill="background2" w:themeFillShade="BF"/>
              </w:rPr>
              <w:t>Wparcie</w:t>
            </w:r>
            <w:r w:rsidR="00334513" w:rsidRPr="00197738">
              <w:rPr>
                <w:b/>
                <w:bCs/>
                <w:sz w:val="18"/>
                <w:szCs w:val="18"/>
                <w:shd w:val="clear" w:color="auto" w:fill="AEAAAA" w:themeFill="background2" w:themeFillShade="BF"/>
              </w:rPr>
              <w:t xml:space="preserve"> </w:t>
            </w:r>
            <w:r w:rsidR="00334513" w:rsidRPr="00ED518F">
              <w:rPr>
                <w:b/>
                <w:bCs/>
                <w:sz w:val="18"/>
                <w:szCs w:val="18"/>
              </w:rPr>
              <w:t>techniczne</w:t>
            </w:r>
          </w:p>
        </w:tc>
      </w:tr>
      <w:tr w:rsidR="00334513" w:rsidRPr="00B56580" w14:paraId="63AADC96" w14:textId="77777777" w:rsidTr="00115D7A">
        <w:tc>
          <w:tcPr>
            <w:tcW w:w="7083" w:type="dxa"/>
          </w:tcPr>
          <w:p w14:paraId="32175B1A" w14:textId="0BBDDB82" w:rsidR="00334513" w:rsidRPr="00B56580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736AE">
              <w:rPr>
                <w:sz w:val="18"/>
                <w:szCs w:val="18"/>
              </w:rPr>
              <w:t>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</w:t>
            </w:r>
          </w:p>
        </w:tc>
        <w:tc>
          <w:tcPr>
            <w:tcW w:w="1977" w:type="dxa"/>
            <w:vAlign w:val="center"/>
          </w:tcPr>
          <w:p w14:paraId="450ECBBD" w14:textId="24DBD25D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ED518F" w14:paraId="07B5CEEB" w14:textId="77777777" w:rsidTr="00115D7A">
        <w:tc>
          <w:tcPr>
            <w:tcW w:w="9060" w:type="dxa"/>
            <w:gridSpan w:val="2"/>
            <w:shd w:val="clear" w:color="auto" w:fill="D9D9D9" w:themeFill="background1" w:themeFillShade="D9"/>
          </w:tcPr>
          <w:p w14:paraId="05401D6F" w14:textId="6D6A6A15" w:rsidR="00334513" w:rsidRPr="00ED518F" w:rsidRDefault="00334513" w:rsidP="003345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Dokumenty</w:t>
            </w:r>
          </w:p>
        </w:tc>
      </w:tr>
      <w:tr w:rsidR="00334513" w:rsidRPr="00B56580" w14:paraId="5AAD7CC0" w14:textId="77777777" w:rsidTr="00115D7A">
        <w:tc>
          <w:tcPr>
            <w:tcW w:w="7083" w:type="dxa"/>
          </w:tcPr>
          <w:p w14:paraId="2CDD58E9" w14:textId="3711BEDF" w:rsidR="00334513" w:rsidRPr="00B56580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736AE">
              <w:rPr>
                <w:sz w:val="18"/>
                <w:szCs w:val="18"/>
              </w:rPr>
              <w:t>eklaracja zgodności CE dla oferowanego modelu komputera (załączyć do oferty) lub równoważne</w:t>
            </w:r>
          </w:p>
        </w:tc>
        <w:tc>
          <w:tcPr>
            <w:tcW w:w="1977" w:type="dxa"/>
            <w:vAlign w:val="center"/>
          </w:tcPr>
          <w:p w14:paraId="42A8A422" w14:textId="52865EC4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ED518F" w14:paraId="12C12403" w14:textId="77777777" w:rsidTr="00115D7A">
        <w:tc>
          <w:tcPr>
            <w:tcW w:w="9060" w:type="dxa"/>
            <w:gridSpan w:val="2"/>
            <w:shd w:val="clear" w:color="auto" w:fill="D9D9D9" w:themeFill="background1" w:themeFillShade="D9"/>
          </w:tcPr>
          <w:p w14:paraId="64CFCB8F" w14:textId="103DE82F" w:rsidR="00334513" w:rsidRPr="00ED518F" w:rsidRDefault="00334513" w:rsidP="003345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Warunki gwarancji</w:t>
            </w:r>
          </w:p>
        </w:tc>
      </w:tr>
      <w:tr w:rsidR="00334513" w:rsidRPr="00B56580" w14:paraId="5341CACE" w14:textId="77777777" w:rsidTr="00B00043">
        <w:tc>
          <w:tcPr>
            <w:tcW w:w="7083" w:type="dxa"/>
          </w:tcPr>
          <w:p w14:paraId="572C61C4" w14:textId="15D5E879" w:rsidR="00334513" w:rsidRPr="00B56580" w:rsidRDefault="00334513" w:rsidP="00334513">
            <w:pPr>
              <w:rPr>
                <w:sz w:val="18"/>
                <w:szCs w:val="18"/>
              </w:rPr>
            </w:pPr>
            <w:r w:rsidRPr="009736AE">
              <w:rPr>
                <w:sz w:val="18"/>
                <w:szCs w:val="18"/>
              </w:rPr>
              <w:t xml:space="preserve">3-letnia gwarancja </w:t>
            </w:r>
            <w:r w:rsidR="00AD4AE9" w:rsidRPr="00805258">
              <w:rPr>
                <w:sz w:val="18"/>
                <w:szCs w:val="18"/>
                <w:shd w:val="clear" w:color="auto" w:fill="FFFFFF" w:themeFill="background1"/>
              </w:rPr>
              <w:t>producenta</w:t>
            </w:r>
            <w:r w:rsidRPr="009736AE">
              <w:rPr>
                <w:sz w:val="18"/>
                <w:szCs w:val="18"/>
              </w:rPr>
              <w:t xml:space="preserve">, świadczona w miejscu instalacji komputera w </w:t>
            </w:r>
            <w:r>
              <w:rPr>
                <w:sz w:val="18"/>
                <w:szCs w:val="18"/>
              </w:rPr>
              <w:t>trybie naprawy następnego dnia roboczego</w:t>
            </w:r>
            <w:r w:rsidR="00AD4AE9">
              <w:rPr>
                <w:sz w:val="18"/>
                <w:szCs w:val="18"/>
              </w:rPr>
              <w:t xml:space="preserve"> </w:t>
            </w:r>
            <w:r w:rsidR="00AD4AE9" w:rsidRPr="00197738">
              <w:rPr>
                <w:sz w:val="18"/>
                <w:szCs w:val="18"/>
                <w:shd w:val="clear" w:color="auto" w:fill="FFFFFF" w:themeFill="background1"/>
              </w:rPr>
              <w:t>od momentu zgłoszenia awarii</w:t>
            </w:r>
          </w:p>
        </w:tc>
        <w:tc>
          <w:tcPr>
            <w:tcW w:w="1977" w:type="dxa"/>
            <w:vAlign w:val="center"/>
          </w:tcPr>
          <w:p w14:paraId="5CAF7C56" w14:textId="7240C3F0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5FB8C5AC" w14:textId="77777777" w:rsidTr="00B00043">
        <w:tc>
          <w:tcPr>
            <w:tcW w:w="7083" w:type="dxa"/>
          </w:tcPr>
          <w:p w14:paraId="1E0E1954" w14:textId="009B8450" w:rsidR="00334513" w:rsidRPr="00B56580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736AE">
              <w:rPr>
                <w:sz w:val="18"/>
                <w:szCs w:val="18"/>
              </w:rPr>
              <w:t>erwis urządzeń realizowany przez producenta lub autoryzowanego partnera serwisowego producenta</w:t>
            </w:r>
          </w:p>
        </w:tc>
        <w:tc>
          <w:tcPr>
            <w:tcW w:w="1977" w:type="dxa"/>
            <w:vAlign w:val="center"/>
          </w:tcPr>
          <w:p w14:paraId="1DEE72DA" w14:textId="3FF87FC0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2A78FC1E" w14:textId="77777777" w:rsidTr="00115D7A">
        <w:tc>
          <w:tcPr>
            <w:tcW w:w="9060" w:type="dxa"/>
            <w:gridSpan w:val="2"/>
            <w:shd w:val="clear" w:color="auto" w:fill="A6A6A6" w:themeFill="background1" w:themeFillShade="A6"/>
          </w:tcPr>
          <w:p w14:paraId="3AB41AE8" w14:textId="25E41400" w:rsidR="00334513" w:rsidRPr="009736AE" w:rsidRDefault="00334513" w:rsidP="0033451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MONITOR EKRANOWY</w:t>
            </w:r>
          </w:p>
        </w:tc>
      </w:tr>
      <w:tr w:rsidR="00334513" w:rsidRPr="00B56580" w14:paraId="3E085ADD" w14:textId="77777777" w:rsidTr="00B00043">
        <w:tc>
          <w:tcPr>
            <w:tcW w:w="7083" w:type="dxa"/>
          </w:tcPr>
          <w:p w14:paraId="214BB05D" w14:textId="5F320A7A" w:rsidR="00334513" w:rsidRPr="00B56580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736AE">
              <w:rPr>
                <w:sz w:val="18"/>
                <w:szCs w:val="18"/>
              </w:rPr>
              <w:t xml:space="preserve">odzaj matrycy: </w:t>
            </w:r>
            <w:r w:rsidR="00D56282" w:rsidRPr="00197738">
              <w:rPr>
                <w:sz w:val="18"/>
                <w:szCs w:val="18"/>
                <w:shd w:val="clear" w:color="auto" w:fill="FFFFFF" w:themeFill="background1"/>
              </w:rPr>
              <w:t>LCD</w:t>
            </w:r>
            <w:r w:rsidR="005A3CFE" w:rsidRPr="00197738">
              <w:rPr>
                <w:sz w:val="18"/>
                <w:szCs w:val="18"/>
                <w:shd w:val="clear" w:color="auto" w:fill="FFFFFF" w:themeFill="background1"/>
              </w:rPr>
              <w:t xml:space="preserve"> VA lub IPS</w:t>
            </w:r>
          </w:p>
        </w:tc>
        <w:tc>
          <w:tcPr>
            <w:tcW w:w="1977" w:type="dxa"/>
            <w:vAlign w:val="center"/>
          </w:tcPr>
          <w:p w14:paraId="6FB997FB" w14:textId="203E60FA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42258581" w14:textId="77777777" w:rsidTr="00ED518F">
        <w:tc>
          <w:tcPr>
            <w:tcW w:w="7083" w:type="dxa"/>
          </w:tcPr>
          <w:p w14:paraId="141B11DE" w14:textId="0060A629" w:rsidR="00334513" w:rsidRPr="00B56580" w:rsidRDefault="00334513" w:rsidP="00334513">
            <w:pPr>
              <w:rPr>
                <w:sz w:val="18"/>
                <w:szCs w:val="18"/>
              </w:rPr>
            </w:pPr>
            <w:r w:rsidRPr="009736AE">
              <w:rPr>
                <w:sz w:val="18"/>
                <w:szCs w:val="18"/>
              </w:rPr>
              <w:lastRenderedPageBreak/>
              <w:t>powłoka matrycy: matowa</w:t>
            </w:r>
          </w:p>
        </w:tc>
        <w:tc>
          <w:tcPr>
            <w:tcW w:w="1977" w:type="dxa"/>
          </w:tcPr>
          <w:p w14:paraId="6D892A38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0E8186B3" w14:textId="77777777" w:rsidTr="00ED518F">
        <w:tc>
          <w:tcPr>
            <w:tcW w:w="7083" w:type="dxa"/>
          </w:tcPr>
          <w:p w14:paraId="347F73B7" w14:textId="17D4CFB6" w:rsidR="00334513" w:rsidRPr="00B56580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736AE">
              <w:rPr>
                <w:sz w:val="18"/>
                <w:szCs w:val="18"/>
              </w:rPr>
              <w:t>rzekątna ekranu:</w:t>
            </w:r>
            <w:r>
              <w:rPr>
                <w:sz w:val="18"/>
                <w:szCs w:val="18"/>
              </w:rPr>
              <w:t xml:space="preserve"> </w:t>
            </w:r>
            <w:r w:rsidRPr="009736AE">
              <w:rPr>
                <w:sz w:val="18"/>
                <w:szCs w:val="18"/>
              </w:rPr>
              <w:t>min</w:t>
            </w:r>
            <w:r w:rsidRPr="00EC29F2">
              <w:rPr>
                <w:b/>
                <w:bCs/>
                <w:sz w:val="18"/>
                <w:szCs w:val="18"/>
              </w:rPr>
              <w:t xml:space="preserve">. </w:t>
            </w:r>
            <w:r w:rsidRPr="00D56282">
              <w:rPr>
                <w:sz w:val="18"/>
                <w:szCs w:val="18"/>
              </w:rPr>
              <w:t>23,8</w:t>
            </w:r>
            <w:r w:rsidRPr="00197738">
              <w:rPr>
                <w:sz w:val="18"/>
                <w:szCs w:val="18"/>
                <w:shd w:val="clear" w:color="auto" w:fill="FFFFFF" w:themeFill="background1"/>
              </w:rPr>
              <w:t>”</w:t>
            </w:r>
            <w:r w:rsidR="00EA62A9" w:rsidRPr="00197738">
              <w:rPr>
                <w:sz w:val="18"/>
                <w:szCs w:val="18"/>
                <w:shd w:val="clear" w:color="auto" w:fill="FFFFFF" w:themeFill="background1"/>
              </w:rPr>
              <w:t xml:space="preserve"> (16:9)</w:t>
            </w:r>
          </w:p>
        </w:tc>
        <w:tc>
          <w:tcPr>
            <w:tcW w:w="1977" w:type="dxa"/>
          </w:tcPr>
          <w:p w14:paraId="188702C2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599B8D9D" w14:textId="77777777" w:rsidTr="00197738">
        <w:tc>
          <w:tcPr>
            <w:tcW w:w="7083" w:type="dxa"/>
            <w:shd w:val="clear" w:color="auto" w:fill="FFFFFF" w:themeFill="background1"/>
          </w:tcPr>
          <w:p w14:paraId="1A1939AD" w14:textId="6F4C4258" w:rsidR="00334513" w:rsidRPr="00B56580" w:rsidRDefault="00D56282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34513" w:rsidRPr="009736AE">
              <w:rPr>
                <w:sz w:val="18"/>
                <w:szCs w:val="18"/>
              </w:rPr>
              <w:t>asność</w:t>
            </w:r>
            <w:r>
              <w:rPr>
                <w:sz w:val="18"/>
                <w:szCs w:val="18"/>
              </w:rPr>
              <w:t>:</w:t>
            </w:r>
            <w:r w:rsidR="00334513" w:rsidRPr="009736AE">
              <w:rPr>
                <w:sz w:val="18"/>
                <w:szCs w:val="18"/>
              </w:rPr>
              <w:t xml:space="preserve"> nie gorsza niż</w:t>
            </w:r>
            <w:r w:rsidR="00334513" w:rsidRPr="00197738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5A3CFE" w:rsidRPr="00197738">
              <w:rPr>
                <w:sz w:val="18"/>
                <w:szCs w:val="18"/>
                <w:shd w:val="clear" w:color="auto" w:fill="FFFFFF" w:themeFill="background1"/>
              </w:rPr>
              <w:t>250</w:t>
            </w:r>
            <w:r w:rsidR="00334513">
              <w:rPr>
                <w:sz w:val="18"/>
                <w:szCs w:val="18"/>
              </w:rPr>
              <w:t xml:space="preserve"> </w:t>
            </w:r>
            <w:r w:rsidR="00334513" w:rsidRPr="009736AE">
              <w:rPr>
                <w:sz w:val="18"/>
                <w:szCs w:val="18"/>
              </w:rPr>
              <w:t>cd/m2</w:t>
            </w:r>
          </w:p>
        </w:tc>
        <w:tc>
          <w:tcPr>
            <w:tcW w:w="1977" w:type="dxa"/>
          </w:tcPr>
          <w:p w14:paraId="54C6619C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7D7E54F9" w14:textId="77777777" w:rsidTr="00197738">
        <w:tc>
          <w:tcPr>
            <w:tcW w:w="7083" w:type="dxa"/>
            <w:shd w:val="clear" w:color="auto" w:fill="FFFFFF" w:themeFill="background1"/>
          </w:tcPr>
          <w:p w14:paraId="3F94A81C" w14:textId="2068E670" w:rsidR="00334513" w:rsidRPr="00B56580" w:rsidRDefault="00D56282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334513" w:rsidRPr="009736AE">
              <w:rPr>
                <w:sz w:val="18"/>
                <w:szCs w:val="18"/>
              </w:rPr>
              <w:t>ontrast</w:t>
            </w:r>
            <w:r w:rsidR="005A3CFE">
              <w:rPr>
                <w:sz w:val="18"/>
                <w:szCs w:val="18"/>
              </w:rPr>
              <w:t xml:space="preserve"> statyczny</w:t>
            </w:r>
            <w:r>
              <w:rPr>
                <w:sz w:val="18"/>
                <w:szCs w:val="18"/>
              </w:rPr>
              <w:t>:</w:t>
            </w:r>
            <w:r w:rsidR="00334513" w:rsidRPr="009736AE">
              <w:rPr>
                <w:sz w:val="18"/>
                <w:szCs w:val="18"/>
              </w:rPr>
              <w:t xml:space="preserve"> nie gorszy niż </w:t>
            </w:r>
            <w:r w:rsidR="005A3CFE" w:rsidRPr="00197738">
              <w:rPr>
                <w:sz w:val="18"/>
                <w:szCs w:val="18"/>
                <w:shd w:val="clear" w:color="auto" w:fill="FFFFFF" w:themeFill="background1"/>
              </w:rPr>
              <w:t>1</w:t>
            </w:r>
            <w:r w:rsidR="00334513" w:rsidRPr="00197738">
              <w:rPr>
                <w:sz w:val="18"/>
                <w:szCs w:val="18"/>
                <w:shd w:val="clear" w:color="auto" w:fill="FFFFFF" w:themeFill="background1"/>
              </w:rPr>
              <w:t>000:1</w:t>
            </w:r>
          </w:p>
        </w:tc>
        <w:tc>
          <w:tcPr>
            <w:tcW w:w="1977" w:type="dxa"/>
          </w:tcPr>
          <w:p w14:paraId="45021F7A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0D1A516C" w14:textId="77777777" w:rsidTr="00ED518F">
        <w:tc>
          <w:tcPr>
            <w:tcW w:w="7083" w:type="dxa"/>
          </w:tcPr>
          <w:p w14:paraId="728EC37F" w14:textId="2B756D72" w:rsidR="00334513" w:rsidRPr="00B56580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9736AE">
              <w:rPr>
                <w:sz w:val="18"/>
                <w:szCs w:val="18"/>
              </w:rPr>
              <w:t>ielkość plamki: maks. 0,275 x 0,275 mm</w:t>
            </w:r>
          </w:p>
        </w:tc>
        <w:tc>
          <w:tcPr>
            <w:tcW w:w="1977" w:type="dxa"/>
          </w:tcPr>
          <w:p w14:paraId="69EEE6D4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10B516D5" w14:textId="77777777" w:rsidTr="00ED518F">
        <w:tc>
          <w:tcPr>
            <w:tcW w:w="7083" w:type="dxa"/>
          </w:tcPr>
          <w:p w14:paraId="45B2601F" w14:textId="417C4C52" w:rsidR="00334513" w:rsidRPr="00B56580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736AE">
              <w:rPr>
                <w:sz w:val="18"/>
                <w:szCs w:val="18"/>
              </w:rPr>
              <w:t>zas reakcji matrycy</w:t>
            </w:r>
            <w:r w:rsidRPr="00197738">
              <w:rPr>
                <w:sz w:val="18"/>
                <w:szCs w:val="18"/>
                <w:shd w:val="clear" w:color="auto" w:fill="FFFFFF" w:themeFill="background1"/>
              </w:rPr>
              <w:t xml:space="preserve">: </w:t>
            </w:r>
            <w:r w:rsidR="00D56282" w:rsidRPr="00197738">
              <w:rPr>
                <w:sz w:val="18"/>
                <w:szCs w:val="18"/>
                <w:shd w:val="clear" w:color="auto" w:fill="FFFFFF" w:themeFill="background1"/>
              </w:rPr>
              <w:t xml:space="preserve">maks. </w:t>
            </w:r>
            <w:r w:rsidR="005A3CFE" w:rsidRPr="00197738">
              <w:rPr>
                <w:sz w:val="18"/>
                <w:szCs w:val="18"/>
                <w:shd w:val="clear" w:color="auto" w:fill="FFFFFF" w:themeFill="background1"/>
              </w:rPr>
              <w:t>5</w:t>
            </w:r>
            <w:r w:rsidRPr="009736AE">
              <w:rPr>
                <w:sz w:val="18"/>
                <w:szCs w:val="18"/>
              </w:rPr>
              <w:t xml:space="preserve"> ms</w:t>
            </w:r>
            <w:r>
              <w:rPr>
                <w:sz w:val="18"/>
                <w:szCs w:val="18"/>
              </w:rPr>
              <w:t xml:space="preserve"> (Gray-to-Gray)</w:t>
            </w:r>
          </w:p>
        </w:tc>
        <w:tc>
          <w:tcPr>
            <w:tcW w:w="1977" w:type="dxa"/>
          </w:tcPr>
          <w:p w14:paraId="671E4E77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2928A502" w14:textId="77777777" w:rsidTr="00ED518F">
        <w:tc>
          <w:tcPr>
            <w:tcW w:w="7083" w:type="dxa"/>
          </w:tcPr>
          <w:p w14:paraId="0E399690" w14:textId="22A13817" w:rsidR="00334513" w:rsidRPr="00B56580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736AE">
              <w:rPr>
                <w:sz w:val="18"/>
                <w:szCs w:val="18"/>
              </w:rPr>
              <w:t xml:space="preserve">ozdzielczość </w:t>
            </w:r>
            <w:r w:rsidR="00D56282" w:rsidRPr="00197738">
              <w:rPr>
                <w:sz w:val="18"/>
                <w:szCs w:val="18"/>
                <w:shd w:val="clear" w:color="auto" w:fill="FFFFFF" w:themeFill="background1"/>
              </w:rPr>
              <w:t>natywna: min.</w:t>
            </w:r>
            <w:r w:rsidRPr="009736AE">
              <w:rPr>
                <w:sz w:val="18"/>
                <w:szCs w:val="18"/>
              </w:rPr>
              <w:t xml:space="preserve"> 1920 x 1080</w:t>
            </w:r>
            <w:r w:rsidR="003B169F">
              <w:rPr>
                <w:sz w:val="18"/>
                <w:szCs w:val="18"/>
              </w:rPr>
              <w:t xml:space="preserve"> przy 75 </w:t>
            </w:r>
            <w:proofErr w:type="spellStart"/>
            <w:r w:rsidR="003B169F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977" w:type="dxa"/>
          </w:tcPr>
          <w:p w14:paraId="5251DA18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6D28D7" w14:paraId="67EA4668" w14:textId="77777777" w:rsidTr="00197738">
        <w:tc>
          <w:tcPr>
            <w:tcW w:w="7083" w:type="dxa"/>
            <w:shd w:val="clear" w:color="auto" w:fill="FFFFFF" w:themeFill="background1"/>
          </w:tcPr>
          <w:p w14:paraId="3438ABA3" w14:textId="72C455FB" w:rsidR="00334513" w:rsidRPr="00197738" w:rsidRDefault="00334513" w:rsidP="00334513">
            <w:pPr>
              <w:rPr>
                <w:sz w:val="18"/>
                <w:szCs w:val="18"/>
              </w:rPr>
            </w:pPr>
            <w:r w:rsidRPr="00197738">
              <w:rPr>
                <w:sz w:val="18"/>
                <w:szCs w:val="18"/>
              </w:rPr>
              <w:t>regulacja kąta pochylenia</w:t>
            </w:r>
          </w:p>
        </w:tc>
        <w:tc>
          <w:tcPr>
            <w:tcW w:w="1977" w:type="dxa"/>
            <w:shd w:val="clear" w:color="auto" w:fill="FFFFFF" w:themeFill="background1"/>
          </w:tcPr>
          <w:p w14:paraId="7D1D4B9A" w14:textId="77777777" w:rsidR="00334513" w:rsidRPr="00197738" w:rsidRDefault="00334513" w:rsidP="00334513">
            <w:pPr>
              <w:jc w:val="center"/>
              <w:rPr>
                <w:sz w:val="18"/>
                <w:szCs w:val="18"/>
              </w:rPr>
            </w:pPr>
            <w:r w:rsidRPr="00197738"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7CA1B2C2" w14:textId="77777777" w:rsidTr="00115D7A">
        <w:tc>
          <w:tcPr>
            <w:tcW w:w="7083" w:type="dxa"/>
          </w:tcPr>
          <w:p w14:paraId="219C008A" w14:textId="740849FB" w:rsidR="00334513" w:rsidRPr="00B56580" w:rsidRDefault="006D28D7" w:rsidP="00334513">
            <w:pPr>
              <w:rPr>
                <w:sz w:val="18"/>
                <w:szCs w:val="18"/>
              </w:rPr>
            </w:pPr>
            <w:r w:rsidRPr="00197738">
              <w:rPr>
                <w:sz w:val="18"/>
                <w:szCs w:val="18"/>
                <w:shd w:val="clear" w:color="auto" w:fill="FFFFFF" w:themeFill="background1"/>
              </w:rPr>
              <w:t>z</w:t>
            </w:r>
            <w:r w:rsidR="00334513" w:rsidRPr="00197738">
              <w:rPr>
                <w:sz w:val="18"/>
                <w:szCs w:val="18"/>
                <w:shd w:val="clear" w:color="auto" w:fill="FFFFFF" w:themeFill="background1"/>
              </w:rPr>
              <w:t>łącz</w:t>
            </w:r>
            <w:r w:rsidRPr="00197738">
              <w:rPr>
                <w:sz w:val="18"/>
                <w:szCs w:val="18"/>
                <w:shd w:val="clear" w:color="auto" w:fill="FFFFFF" w:themeFill="background1"/>
              </w:rPr>
              <w:t>a wideo</w:t>
            </w:r>
            <w:r w:rsidR="00334513" w:rsidRPr="00197738">
              <w:rPr>
                <w:sz w:val="18"/>
                <w:szCs w:val="18"/>
                <w:shd w:val="clear" w:color="auto" w:fill="FFFFFF" w:themeFill="background1"/>
              </w:rPr>
              <w:t>:</w:t>
            </w:r>
            <w:r w:rsidR="00334513" w:rsidRPr="009736AE">
              <w:rPr>
                <w:sz w:val="18"/>
                <w:szCs w:val="18"/>
              </w:rPr>
              <w:t xml:space="preserve"> HDMI i/lub </w:t>
            </w:r>
            <w:proofErr w:type="spellStart"/>
            <w:r w:rsidR="00334513" w:rsidRPr="009736AE">
              <w:rPr>
                <w:sz w:val="18"/>
                <w:szCs w:val="18"/>
              </w:rPr>
              <w:t>DisplayPort</w:t>
            </w:r>
            <w:proofErr w:type="spellEnd"/>
            <w:r w:rsidR="00334513" w:rsidRPr="009736AE">
              <w:rPr>
                <w:sz w:val="18"/>
                <w:szCs w:val="18"/>
              </w:rPr>
              <w:t xml:space="preserve"> </w:t>
            </w:r>
            <w:r w:rsidR="00334513" w:rsidRPr="00197738">
              <w:rPr>
                <w:sz w:val="18"/>
                <w:szCs w:val="18"/>
                <w:shd w:val="clear" w:color="auto" w:fill="FFFFFF" w:themeFill="background1"/>
              </w:rPr>
              <w:t>(</w:t>
            </w:r>
            <w:r w:rsidRPr="00197738">
              <w:rPr>
                <w:sz w:val="18"/>
                <w:szCs w:val="18"/>
                <w:shd w:val="clear" w:color="auto" w:fill="FFFFFF" w:themeFill="background1"/>
              </w:rPr>
              <w:t>złącza</w:t>
            </w:r>
            <w:r w:rsidR="00334513" w:rsidRPr="009736AE">
              <w:rPr>
                <w:sz w:val="18"/>
                <w:szCs w:val="18"/>
              </w:rPr>
              <w:t xml:space="preserve"> cyfrowe tożsame z portami oferowanego komputera)</w:t>
            </w:r>
          </w:p>
        </w:tc>
        <w:tc>
          <w:tcPr>
            <w:tcW w:w="1977" w:type="dxa"/>
          </w:tcPr>
          <w:p w14:paraId="78CD722A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88354F" w:rsidRPr="0088354F" w14:paraId="00A398A0" w14:textId="77777777" w:rsidTr="0088354F">
        <w:tc>
          <w:tcPr>
            <w:tcW w:w="7083" w:type="dxa"/>
            <w:shd w:val="clear" w:color="auto" w:fill="FFFFFF" w:themeFill="background1"/>
          </w:tcPr>
          <w:p w14:paraId="466B76DE" w14:textId="2535C1A6" w:rsidR="004C79BC" w:rsidRPr="0088354F" w:rsidRDefault="006D28D7" w:rsidP="0088354F">
            <w:pPr>
              <w:tabs>
                <w:tab w:val="left" w:pos="240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</w:t>
            </w:r>
            <w:r w:rsidR="004C79BC" w:rsidRPr="0088354F">
              <w:rPr>
                <w:color w:val="000000" w:themeColor="text1"/>
                <w:sz w:val="18"/>
                <w:szCs w:val="18"/>
              </w:rPr>
              <w:t>łośniki</w:t>
            </w:r>
            <w:r w:rsidR="0088354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977" w:type="dxa"/>
          </w:tcPr>
          <w:p w14:paraId="23BC0F4C" w14:textId="40430B7B" w:rsidR="004C79BC" w:rsidRPr="0088354F" w:rsidRDefault="004C79BC" w:rsidP="003345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354F">
              <w:rPr>
                <w:color w:val="000000" w:themeColor="text1"/>
                <w:sz w:val="18"/>
                <w:szCs w:val="18"/>
              </w:rPr>
              <w:t>TAK / NIE</w:t>
            </w:r>
          </w:p>
        </w:tc>
      </w:tr>
      <w:tr w:rsidR="0088354F" w:rsidRPr="0088354F" w14:paraId="65C53AB7" w14:textId="77777777" w:rsidTr="0088354F">
        <w:tc>
          <w:tcPr>
            <w:tcW w:w="7083" w:type="dxa"/>
            <w:shd w:val="clear" w:color="auto" w:fill="auto"/>
          </w:tcPr>
          <w:p w14:paraId="24D86439" w14:textId="1A48D0EF" w:rsidR="004C79BC" w:rsidRPr="0088354F" w:rsidRDefault="006D28D7" w:rsidP="003345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FD580F" w:rsidRPr="0088354F">
              <w:rPr>
                <w:color w:val="000000" w:themeColor="text1"/>
                <w:sz w:val="18"/>
                <w:szCs w:val="18"/>
              </w:rPr>
              <w:t>ejście audio</w:t>
            </w:r>
          </w:p>
        </w:tc>
        <w:tc>
          <w:tcPr>
            <w:tcW w:w="1977" w:type="dxa"/>
            <w:shd w:val="clear" w:color="auto" w:fill="auto"/>
          </w:tcPr>
          <w:p w14:paraId="1C899927" w14:textId="3E18E152" w:rsidR="004C79BC" w:rsidRPr="0088354F" w:rsidRDefault="00FD580F" w:rsidP="003345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354F">
              <w:rPr>
                <w:color w:val="000000" w:themeColor="text1"/>
                <w:sz w:val="18"/>
                <w:szCs w:val="18"/>
              </w:rPr>
              <w:t>TAK / NIE</w:t>
            </w:r>
          </w:p>
        </w:tc>
      </w:tr>
      <w:tr w:rsidR="0088354F" w:rsidRPr="0088354F" w14:paraId="1A328154" w14:textId="77777777" w:rsidTr="0088354F">
        <w:tc>
          <w:tcPr>
            <w:tcW w:w="7083" w:type="dxa"/>
            <w:shd w:val="clear" w:color="auto" w:fill="auto"/>
          </w:tcPr>
          <w:p w14:paraId="22E16227" w14:textId="433CA8F5" w:rsidR="00FD580F" w:rsidRPr="0088354F" w:rsidRDefault="006D28D7" w:rsidP="003345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FD580F" w:rsidRPr="0088354F">
              <w:rPr>
                <w:color w:val="000000" w:themeColor="text1"/>
                <w:sz w:val="18"/>
                <w:szCs w:val="18"/>
              </w:rPr>
              <w:t>yjście audio</w:t>
            </w:r>
          </w:p>
        </w:tc>
        <w:tc>
          <w:tcPr>
            <w:tcW w:w="1977" w:type="dxa"/>
            <w:shd w:val="clear" w:color="auto" w:fill="auto"/>
          </w:tcPr>
          <w:p w14:paraId="3B7F3574" w14:textId="7BF127E0" w:rsidR="00FD580F" w:rsidRPr="0088354F" w:rsidRDefault="00FD580F" w:rsidP="003345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8354F">
              <w:rPr>
                <w:color w:val="000000" w:themeColor="text1"/>
                <w:sz w:val="18"/>
                <w:szCs w:val="18"/>
              </w:rPr>
              <w:t>TAK / NIE</w:t>
            </w:r>
          </w:p>
        </w:tc>
      </w:tr>
      <w:tr w:rsidR="00334513" w:rsidRPr="00B56580" w14:paraId="0977B57D" w14:textId="77777777" w:rsidTr="0088354F">
        <w:tc>
          <w:tcPr>
            <w:tcW w:w="7083" w:type="dxa"/>
          </w:tcPr>
          <w:p w14:paraId="6D105ED7" w14:textId="6DC41DC6" w:rsidR="00334513" w:rsidRPr="0088354F" w:rsidRDefault="00334513" w:rsidP="00334513">
            <w:pPr>
              <w:rPr>
                <w:sz w:val="18"/>
                <w:szCs w:val="18"/>
              </w:rPr>
            </w:pPr>
            <w:r w:rsidRPr="0088354F">
              <w:rPr>
                <w:sz w:val="18"/>
                <w:szCs w:val="18"/>
              </w:rPr>
              <w:t xml:space="preserve">monitor musi posiadać komplet kabli, w tym odpowiedni do złącza kabel do sygnału cyfrowego tożsamy z portem </w:t>
            </w:r>
            <w:r w:rsidR="006D28D7">
              <w:rPr>
                <w:sz w:val="18"/>
                <w:szCs w:val="18"/>
              </w:rPr>
              <w:t>w</w:t>
            </w:r>
            <w:r w:rsidRPr="0088354F">
              <w:rPr>
                <w:sz w:val="18"/>
                <w:szCs w:val="18"/>
              </w:rPr>
              <w:t xml:space="preserve">ideo zastosowanym w komputerze, kabel HDMI lub kabel </w:t>
            </w:r>
            <w:proofErr w:type="spellStart"/>
            <w:r w:rsidRPr="0088354F">
              <w:rPr>
                <w:sz w:val="18"/>
                <w:szCs w:val="18"/>
              </w:rPr>
              <w:t>DisplayPort</w:t>
            </w:r>
            <w:proofErr w:type="spellEnd"/>
            <w:r w:rsidRPr="0088354F">
              <w:rPr>
                <w:sz w:val="18"/>
                <w:szCs w:val="18"/>
              </w:rPr>
              <w:t xml:space="preserve"> do oferowanego komputera, kabel zasilający</w:t>
            </w:r>
          </w:p>
        </w:tc>
        <w:tc>
          <w:tcPr>
            <w:tcW w:w="1977" w:type="dxa"/>
            <w:shd w:val="clear" w:color="auto" w:fill="auto"/>
          </w:tcPr>
          <w:p w14:paraId="28135A30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 w:rsidRPr="0088354F">
              <w:rPr>
                <w:sz w:val="18"/>
                <w:szCs w:val="18"/>
              </w:rPr>
              <w:t>TAK / NIE</w:t>
            </w:r>
          </w:p>
        </w:tc>
      </w:tr>
      <w:tr w:rsidR="00334513" w:rsidRPr="00ED518F" w14:paraId="34C26AF4" w14:textId="77777777" w:rsidTr="00115D7A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DACBA0" w14:textId="77777777" w:rsidR="00334513" w:rsidRPr="00ED518F" w:rsidRDefault="00334513" w:rsidP="003345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Warunki gwarancji</w:t>
            </w:r>
          </w:p>
        </w:tc>
      </w:tr>
      <w:tr w:rsidR="00334513" w:rsidRPr="00B56580" w14:paraId="0B46CB24" w14:textId="77777777" w:rsidTr="00ED518F">
        <w:tc>
          <w:tcPr>
            <w:tcW w:w="7083" w:type="dxa"/>
          </w:tcPr>
          <w:p w14:paraId="7DDD3CA8" w14:textId="0452B8D2" w:rsidR="00334513" w:rsidRPr="00B56580" w:rsidRDefault="00334513" w:rsidP="00334513">
            <w:pPr>
              <w:tabs>
                <w:tab w:val="left" w:pos="16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736AE">
              <w:rPr>
                <w:sz w:val="18"/>
                <w:szCs w:val="18"/>
              </w:rPr>
              <w:t>inimum 3-letnia gwarancja producenta</w:t>
            </w:r>
          </w:p>
        </w:tc>
        <w:tc>
          <w:tcPr>
            <w:tcW w:w="1977" w:type="dxa"/>
          </w:tcPr>
          <w:p w14:paraId="2B6CE2D5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B56580" w14:paraId="1437615B" w14:textId="77777777" w:rsidTr="00ED518F">
        <w:tc>
          <w:tcPr>
            <w:tcW w:w="7083" w:type="dxa"/>
          </w:tcPr>
          <w:p w14:paraId="35EBDBAD" w14:textId="21A061C1" w:rsidR="00334513" w:rsidRPr="00B56580" w:rsidRDefault="00334513" w:rsidP="0033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736AE">
              <w:rPr>
                <w:sz w:val="18"/>
                <w:szCs w:val="18"/>
              </w:rPr>
              <w:t>erwis urządzeń realizowany przez producenta lub autoryzowanego partnera serwisowego producenta,</w:t>
            </w:r>
          </w:p>
        </w:tc>
        <w:tc>
          <w:tcPr>
            <w:tcW w:w="1977" w:type="dxa"/>
          </w:tcPr>
          <w:p w14:paraId="34574D25" w14:textId="77777777" w:rsidR="00334513" w:rsidRPr="00B56580" w:rsidRDefault="00334513" w:rsidP="0033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</w:tr>
      <w:tr w:rsidR="00334513" w:rsidRPr="00AE3937" w14:paraId="656A0261" w14:textId="77777777" w:rsidTr="00115D7A">
        <w:tc>
          <w:tcPr>
            <w:tcW w:w="7083" w:type="dxa"/>
            <w:shd w:val="clear" w:color="auto" w:fill="D9D9D9" w:themeFill="background1" w:themeFillShade="D9"/>
          </w:tcPr>
          <w:p w14:paraId="1C1E8590" w14:textId="2EF9D7DF" w:rsidR="00334513" w:rsidRPr="00AE3937" w:rsidRDefault="00334513" w:rsidP="00334513">
            <w:pPr>
              <w:rPr>
                <w:b/>
                <w:bCs/>
                <w:sz w:val="20"/>
                <w:szCs w:val="20"/>
              </w:rPr>
            </w:pPr>
            <w:r w:rsidRPr="00D72FEB">
              <w:rPr>
                <w:b/>
                <w:bCs/>
                <w:sz w:val="20"/>
                <w:szCs w:val="20"/>
              </w:rPr>
              <w:t>Wszystkie oferowane komponenty wchodzące w skład komputera będą ze sobą kompatybilne i nie będą obniżać jego wydajności</w:t>
            </w:r>
            <w:r w:rsidRPr="00AE393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59F6A021" w14:textId="77777777" w:rsidR="00334513" w:rsidRPr="00AE3937" w:rsidRDefault="00334513" w:rsidP="00334513">
            <w:pPr>
              <w:jc w:val="center"/>
              <w:rPr>
                <w:b/>
                <w:bCs/>
                <w:sz w:val="20"/>
                <w:szCs w:val="20"/>
              </w:rPr>
            </w:pPr>
            <w:r w:rsidRPr="00AE3937">
              <w:rPr>
                <w:b/>
                <w:bCs/>
                <w:sz w:val="20"/>
                <w:szCs w:val="20"/>
              </w:rPr>
              <w:t>TAK / NIE</w:t>
            </w:r>
          </w:p>
        </w:tc>
      </w:tr>
    </w:tbl>
    <w:p w14:paraId="006BAFB1" w14:textId="5F281C79" w:rsidR="00D72FEB" w:rsidRDefault="00D72FEB" w:rsidP="009736AE">
      <w:bookmarkStart w:id="0" w:name="_Hlk133354583"/>
      <w:r w:rsidRPr="00D72FEB">
        <w:t xml:space="preserve">Zamawiający nie dopuszcza sprzętu, w którym zaoferowane komponenty </w:t>
      </w:r>
      <w:r w:rsidR="00ED7CAA">
        <w:t>komputera</w:t>
      </w:r>
      <w:r w:rsidRPr="00D72FEB">
        <w:t xml:space="preserve"> będą pracowały na niższych parametrach niż opisywan</w:t>
      </w:r>
      <w:r w:rsidR="00ED7CAA">
        <w:t>e.</w:t>
      </w:r>
    </w:p>
    <w:bookmarkEnd w:id="0"/>
    <w:p w14:paraId="1AAA7B95" w14:textId="4781FBA4" w:rsidR="00D72FEB" w:rsidRPr="00D72FEB" w:rsidRDefault="00D72FEB" w:rsidP="009736AE">
      <w:r w:rsidRPr="00D72FEB">
        <w:t xml:space="preserve">Wykonawca składający ofertę zobligowany jest do złożenia szczegółowej specyfikacji oferowanego </w:t>
      </w:r>
      <w:r w:rsidR="00AA6D4C">
        <w:t>sprz</w:t>
      </w:r>
      <w:r w:rsidR="00ED7CAA">
        <w:t>ę</w:t>
      </w:r>
      <w:r w:rsidR="00AA6D4C">
        <w:t>tu</w:t>
      </w:r>
      <w:r w:rsidRPr="00D72FEB">
        <w:t xml:space="preserve">. </w:t>
      </w:r>
    </w:p>
    <w:p w14:paraId="32716B04" w14:textId="77777777" w:rsidR="00D72FEB" w:rsidRDefault="00D72FEB" w:rsidP="009736AE">
      <w:pPr>
        <w:rPr>
          <w:b/>
          <w:bCs/>
          <w:u w:val="single"/>
        </w:rPr>
      </w:pPr>
    </w:p>
    <w:p w14:paraId="0BB86626" w14:textId="3F929107" w:rsidR="00D72FEB" w:rsidRPr="00645B31" w:rsidRDefault="00D72FEB" w:rsidP="00645B31">
      <w:pPr>
        <w:rPr>
          <w:b/>
          <w:bCs/>
          <w:sz w:val="14"/>
          <w:szCs w:val="14"/>
          <w:u w:val="single"/>
        </w:rPr>
      </w:pPr>
    </w:p>
    <w:sectPr w:rsidR="00D72FEB" w:rsidRPr="00645B31" w:rsidSect="00DE21D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38CD" w14:textId="77777777" w:rsidR="006473DB" w:rsidRDefault="006473DB" w:rsidP="009736D3">
      <w:pPr>
        <w:spacing w:after="0" w:line="240" w:lineRule="auto"/>
      </w:pPr>
      <w:r>
        <w:separator/>
      </w:r>
    </w:p>
  </w:endnote>
  <w:endnote w:type="continuationSeparator" w:id="0">
    <w:p w14:paraId="00A1386D" w14:textId="77777777" w:rsidR="006473DB" w:rsidRDefault="006473DB" w:rsidP="0097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4FA5" w14:textId="24801969" w:rsidR="00AF7C45" w:rsidRDefault="00AF7C45" w:rsidP="00280B78">
    <w:pPr>
      <w:pStyle w:val="Stopka"/>
    </w:pPr>
  </w:p>
  <w:sdt>
    <w:sdtPr>
      <w:id w:val="-9509242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897524" w14:textId="111B3FD3" w:rsidR="00AF7C45" w:rsidRDefault="00C141D6">
            <w:pPr>
              <w:pStyle w:val="Stopka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0" allowOverlap="1" wp14:anchorId="02DF3584" wp14:editId="50EFD1CB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61595</wp:posOffset>
                  </wp:positionV>
                  <wp:extent cx="384810" cy="48768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0" allowOverlap="1" wp14:anchorId="2EBB451E" wp14:editId="3265F977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8890</wp:posOffset>
                  </wp:positionV>
                  <wp:extent cx="3451860" cy="54102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17505071" w14:textId="6BD20FAB" w:rsidR="00C141D6" w:rsidRPr="00AC3890" w:rsidRDefault="00C141D6" w:rsidP="00C141D6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Proj</w:t>
    </w:r>
    <w:r w:rsidRPr="00AC3890">
      <w:rPr>
        <w:rFonts w:ascii="Arial" w:hAnsi="Arial" w:cs="Arial"/>
        <w:b/>
        <w:bCs/>
        <w:sz w:val="16"/>
        <w:szCs w:val="16"/>
      </w:rPr>
      <w:t>ekt e</w:t>
    </w:r>
    <w:bookmarkStart w:id="1" w:name="_Hlk136584707"/>
    <w:r w:rsidRPr="00AC3890">
      <w:rPr>
        <w:rFonts w:ascii="Arial" w:hAnsi="Arial" w:cs="Arial"/>
        <w:b/>
        <w:bCs/>
        <w:sz w:val="16"/>
        <w:szCs w:val="16"/>
      </w:rPr>
      <w:t>-zdrowie w SP ZOZ MSWiA:</w:t>
    </w:r>
    <w:r w:rsidRPr="00AC3890">
      <w:rPr>
        <w:rFonts w:ascii="Arial" w:hAnsi="Arial" w:cs="Arial"/>
        <w:sz w:val="16"/>
        <w:szCs w:val="16"/>
      </w:rPr>
      <w:t xml:space="preserve"> rozwój </w:t>
    </w:r>
  </w:p>
  <w:p w14:paraId="7F2ABEE3" w14:textId="77777777" w:rsidR="00C141D6" w:rsidRPr="00AC3890" w:rsidRDefault="00C141D6" w:rsidP="00C141D6">
    <w:pPr>
      <w:pStyle w:val="Stopka"/>
      <w:rPr>
        <w:rFonts w:ascii="Arial" w:hAnsi="Arial" w:cs="Arial"/>
      </w:rPr>
    </w:pPr>
    <w:r w:rsidRPr="00AC3890">
      <w:rPr>
        <w:rFonts w:ascii="Arial" w:hAnsi="Arial" w:cs="Arial"/>
        <w:sz w:val="16"/>
        <w:szCs w:val="16"/>
      </w:rPr>
      <w:t>nowoczesnych e-usług publicznych dla pacjentów</w:t>
    </w:r>
  </w:p>
  <w:bookmarkEnd w:id="1"/>
  <w:p w14:paraId="04E7963B" w14:textId="17A0DBC1" w:rsidR="00AF7C45" w:rsidRPr="00280B78" w:rsidRDefault="00AF7C45" w:rsidP="00280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F39F" w14:textId="77777777" w:rsidR="006473DB" w:rsidRDefault="006473DB" w:rsidP="009736D3">
      <w:pPr>
        <w:spacing w:after="0" w:line="240" w:lineRule="auto"/>
      </w:pPr>
      <w:r>
        <w:separator/>
      </w:r>
    </w:p>
  </w:footnote>
  <w:footnote w:type="continuationSeparator" w:id="0">
    <w:p w14:paraId="367F4870" w14:textId="77777777" w:rsidR="006473DB" w:rsidRDefault="006473DB" w:rsidP="0097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1C"/>
    <w:multiLevelType w:val="hybridMultilevel"/>
    <w:tmpl w:val="8BCA4DDE"/>
    <w:lvl w:ilvl="0" w:tplc="8E168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699"/>
    <w:multiLevelType w:val="hybridMultilevel"/>
    <w:tmpl w:val="CA969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A4F"/>
    <w:multiLevelType w:val="hybridMultilevel"/>
    <w:tmpl w:val="0D0E14B0"/>
    <w:lvl w:ilvl="0" w:tplc="5F20E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260A"/>
    <w:multiLevelType w:val="hybridMultilevel"/>
    <w:tmpl w:val="1C9AB432"/>
    <w:lvl w:ilvl="0" w:tplc="45122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620D"/>
    <w:multiLevelType w:val="hybridMultilevel"/>
    <w:tmpl w:val="61486B20"/>
    <w:lvl w:ilvl="0" w:tplc="6F547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2472"/>
    <w:multiLevelType w:val="multilevel"/>
    <w:tmpl w:val="ABE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596104">
    <w:abstractNumId w:val="3"/>
  </w:num>
  <w:num w:numId="2" w16cid:durableId="2042318070">
    <w:abstractNumId w:val="4"/>
  </w:num>
  <w:num w:numId="3" w16cid:durableId="1235043877">
    <w:abstractNumId w:val="2"/>
  </w:num>
  <w:num w:numId="4" w16cid:durableId="782113561">
    <w:abstractNumId w:val="0"/>
  </w:num>
  <w:num w:numId="5" w16cid:durableId="684673268">
    <w:abstractNumId w:val="5"/>
  </w:num>
  <w:num w:numId="6" w16cid:durableId="868689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6"/>
    <w:rsid w:val="000040F9"/>
    <w:rsid w:val="00034937"/>
    <w:rsid w:val="00034EF3"/>
    <w:rsid w:val="00044269"/>
    <w:rsid w:val="00051CE2"/>
    <w:rsid w:val="00052394"/>
    <w:rsid w:val="0006257E"/>
    <w:rsid w:val="00086713"/>
    <w:rsid w:val="000B1988"/>
    <w:rsid w:val="000B4850"/>
    <w:rsid w:val="000C2937"/>
    <w:rsid w:val="000C4843"/>
    <w:rsid w:val="000D5242"/>
    <w:rsid w:val="001040A5"/>
    <w:rsid w:val="0012139B"/>
    <w:rsid w:val="001251FA"/>
    <w:rsid w:val="00127DBB"/>
    <w:rsid w:val="00152200"/>
    <w:rsid w:val="00153665"/>
    <w:rsid w:val="00191C25"/>
    <w:rsid w:val="00194CB3"/>
    <w:rsid w:val="001970E4"/>
    <w:rsid w:val="00197738"/>
    <w:rsid w:val="001A7944"/>
    <w:rsid w:val="001B50C5"/>
    <w:rsid w:val="001D48C6"/>
    <w:rsid w:val="001E6242"/>
    <w:rsid w:val="0021026A"/>
    <w:rsid w:val="00215566"/>
    <w:rsid w:val="00221DE9"/>
    <w:rsid w:val="0022438E"/>
    <w:rsid w:val="002255C1"/>
    <w:rsid w:val="00244D95"/>
    <w:rsid w:val="0024682C"/>
    <w:rsid w:val="0025065E"/>
    <w:rsid w:val="00280B78"/>
    <w:rsid w:val="002C1CF9"/>
    <w:rsid w:val="002C213F"/>
    <w:rsid w:val="002F3947"/>
    <w:rsid w:val="00305822"/>
    <w:rsid w:val="0030766C"/>
    <w:rsid w:val="00334513"/>
    <w:rsid w:val="00350F86"/>
    <w:rsid w:val="003552F0"/>
    <w:rsid w:val="00365182"/>
    <w:rsid w:val="00375DC1"/>
    <w:rsid w:val="003B169F"/>
    <w:rsid w:val="003B270E"/>
    <w:rsid w:val="003B7F5D"/>
    <w:rsid w:val="003D14F2"/>
    <w:rsid w:val="003F1C4A"/>
    <w:rsid w:val="003F1D17"/>
    <w:rsid w:val="00402B29"/>
    <w:rsid w:val="004203D9"/>
    <w:rsid w:val="00426BDD"/>
    <w:rsid w:val="004418BF"/>
    <w:rsid w:val="004A56A0"/>
    <w:rsid w:val="004A67AB"/>
    <w:rsid w:val="004A6FCA"/>
    <w:rsid w:val="004A781A"/>
    <w:rsid w:val="004C79BC"/>
    <w:rsid w:val="004D0428"/>
    <w:rsid w:val="004F203C"/>
    <w:rsid w:val="00504901"/>
    <w:rsid w:val="00510F9E"/>
    <w:rsid w:val="00513529"/>
    <w:rsid w:val="0052100D"/>
    <w:rsid w:val="005342AF"/>
    <w:rsid w:val="00537640"/>
    <w:rsid w:val="00545B23"/>
    <w:rsid w:val="00555D0F"/>
    <w:rsid w:val="00577A3E"/>
    <w:rsid w:val="005815F1"/>
    <w:rsid w:val="005824C8"/>
    <w:rsid w:val="00583F83"/>
    <w:rsid w:val="00595753"/>
    <w:rsid w:val="005A3CFE"/>
    <w:rsid w:val="005C10BC"/>
    <w:rsid w:val="005C4468"/>
    <w:rsid w:val="005F6337"/>
    <w:rsid w:val="006075B5"/>
    <w:rsid w:val="0062654B"/>
    <w:rsid w:val="00645B31"/>
    <w:rsid w:val="006473DB"/>
    <w:rsid w:val="006545F6"/>
    <w:rsid w:val="00655DAD"/>
    <w:rsid w:val="0067306B"/>
    <w:rsid w:val="00686A73"/>
    <w:rsid w:val="006A1B25"/>
    <w:rsid w:val="006C5855"/>
    <w:rsid w:val="006D28D7"/>
    <w:rsid w:val="00730B86"/>
    <w:rsid w:val="007355F2"/>
    <w:rsid w:val="00740CD3"/>
    <w:rsid w:val="00753CAB"/>
    <w:rsid w:val="00755A71"/>
    <w:rsid w:val="00773565"/>
    <w:rsid w:val="007A21A1"/>
    <w:rsid w:val="007A4B23"/>
    <w:rsid w:val="007B2DF5"/>
    <w:rsid w:val="007B66DA"/>
    <w:rsid w:val="007F05FA"/>
    <w:rsid w:val="007F4AA0"/>
    <w:rsid w:val="0080339D"/>
    <w:rsid w:val="00803B69"/>
    <w:rsid w:val="00805258"/>
    <w:rsid w:val="0088354F"/>
    <w:rsid w:val="008839B1"/>
    <w:rsid w:val="008906C4"/>
    <w:rsid w:val="00890BD1"/>
    <w:rsid w:val="008A01D4"/>
    <w:rsid w:val="008A4A3B"/>
    <w:rsid w:val="008A66FD"/>
    <w:rsid w:val="008C093D"/>
    <w:rsid w:val="0090093B"/>
    <w:rsid w:val="00932BDB"/>
    <w:rsid w:val="009337A5"/>
    <w:rsid w:val="0093717D"/>
    <w:rsid w:val="00943348"/>
    <w:rsid w:val="00952863"/>
    <w:rsid w:val="009529F7"/>
    <w:rsid w:val="00962BF1"/>
    <w:rsid w:val="009736AE"/>
    <w:rsid w:val="009736D3"/>
    <w:rsid w:val="00975627"/>
    <w:rsid w:val="00997377"/>
    <w:rsid w:val="009A1CDE"/>
    <w:rsid w:val="009A74CD"/>
    <w:rsid w:val="009B5611"/>
    <w:rsid w:val="009D3AC2"/>
    <w:rsid w:val="009D7989"/>
    <w:rsid w:val="009E653C"/>
    <w:rsid w:val="009E6607"/>
    <w:rsid w:val="00A25876"/>
    <w:rsid w:val="00A33253"/>
    <w:rsid w:val="00A418B9"/>
    <w:rsid w:val="00A70786"/>
    <w:rsid w:val="00A72A5B"/>
    <w:rsid w:val="00A849A8"/>
    <w:rsid w:val="00A95314"/>
    <w:rsid w:val="00AA6D4C"/>
    <w:rsid w:val="00AB1954"/>
    <w:rsid w:val="00AB27C4"/>
    <w:rsid w:val="00AB2F9A"/>
    <w:rsid w:val="00AC04E2"/>
    <w:rsid w:val="00AC6824"/>
    <w:rsid w:val="00AC7434"/>
    <w:rsid w:val="00AD0ACB"/>
    <w:rsid w:val="00AD4AE9"/>
    <w:rsid w:val="00AD5CA8"/>
    <w:rsid w:val="00AE3937"/>
    <w:rsid w:val="00AF425E"/>
    <w:rsid w:val="00AF7C45"/>
    <w:rsid w:val="00B00043"/>
    <w:rsid w:val="00B03A77"/>
    <w:rsid w:val="00B1553F"/>
    <w:rsid w:val="00B20E94"/>
    <w:rsid w:val="00B22CF2"/>
    <w:rsid w:val="00B2408B"/>
    <w:rsid w:val="00B56580"/>
    <w:rsid w:val="00B619B6"/>
    <w:rsid w:val="00B62D64"/>
    <w:rsid w:val="00B6796E"/>
    <w:rsid w:val="00B700DB"/>
    <w:rsid w:val="00B73BF0"/>
    <w:rsid w:val="00B76A00"/>
    <w:rsid w:val="00B9752B"/>
    <w:rsid w:val="00BA3C5F"/>
    <w:rsid w:val="00BA552A"/>
    <w:rsid w:val="00BB14AD"/>
    <w:rsid w:val="00BB4B60"/>
    <w:rsid w:val="00BD760D"/>
    <w:rsid w:val="00C0571D"/>
    <w:rsid w:val="00C12EFA"/>
    <w:rsid w:val="00C141D6"/>
    <w:rsid w:val="00C50AD9"/>
    <w:rsid w:val="00C604E4"/>
    <w:rsid w:val="00C66370"/>
    <w:rsid w:val="00CA0EB2"/>
    <w:rsid w:val="00CA284D"/>
    <w:rsid w:val="00CB24A9"/>
    <w:rsid w:val="00CB67EE"/>
    <w:rsid w:val="00CD0E3A"/>
    <w:rsid w:val="00CD2FB5"/>
    <w:rsid w:val="00CD5CC4"/>
    <w:rsid w:val="00CF2DED"/>
    <w:rsid w:val="00D00984"/>
    <w:rsid w:val="00D104C8"/>
    <w:rsid w:val="00D11C7F"/>
    <w:rsid w:val="00D27388"/>
    <w:rsid w:val="00D473DC"/>
    <w:rsid w:val="00D56282"/>
    <w:rsid w:val="00D72FEB"/>
    <w:rsid w:val="00D82D8A"/>
    <w:rsid w:val="00DA1FBD"/>
    <w:rsid w:val="00DA7A7B"/>
    <w:rsid w:val="00DC6908"/>
    <w:rsid w:val="00DE069C"/>
    <w:rsid w:val="00DE169C"/>
    <w:rsid w:val="00DE21DD"/>
    <w:rsid w:val="00E072D0"/>
    <w:rsid w:val="00E150CD"/>
    <w:rsid w:val="00E26113"/>
    <w:rsid w:val="00E315C4"/>
    <w:rsid w:val="00E35A87"/>
    <w:rsid w:val="00E41579"/>
    <w:rsid w:val="00E45D1B"/>
    <w:rsid w:val="00E571DD"/>
    <w:rsid w:val="00E62472"/>
    <w:rsid w:val="00E67419"/>
    <w:rsid w:val="00E72D83"/>
    <w:rsid w:val="00E82B85"/>
    <w:rsid w:val="00E86297"/>
    <w:rsid w:val="00E86ECC"/>
    <w:rsid w:val="00EA4EDF"/>
    <w:rsid w:val="00EA59E0"/>
    <w:rsid w:val="00EA62A9"/>
    <w:rsid w:val="00EB248A"/>
    <w:rsid w:val="00EB67F1"/>
    <w:rsid w:val="00EC29F2"/>
    <w:rsid w:val="00ED518F"/>
    <w:rsid w:val="00ED7CAA"/>
    <w:rsid w:val="00EE5DE8"/>
    <w:rsid w:val="00EF35BE"/>
    <w:rsid w:val="00F006B8"/>
    <w:rsid w:val="00F05054"/>
    <w:rsid w:val="00F065F1"/>
    <w:rsid w:val="00F1208D"/>
    <w:rsid w:val="00F12A2A"/>
    <w:rsid w:val="00F26EF5"/>
    <w:rsid w:val="00F30278"/>
    <w:rsid w:val="00F3250E"/>
    <w:rsid w:val="00F36E78"/>
    <w:rsid w:val="00F43C13"/>
    <w:rsid w:val="00F559F8"/>
    <w:rsid w:val="00F60BBC"/>
    <w:rsid w:val="00F64AAC"/>
    <w:rsid w:val="00F702BD"/>
    <w:rsid w:val="00F9135B"/>
    <w:rsid w:val="00F956EF"/>
    <w:rsid w:val="00F97B49"/>
    <w:rsid w:val="00FA67EB"/>
    <w:rsid w:val="00FB2023"/>
    <w:rsid w:val="00FC03E1"/>
    <w:rsid w:val="00FC2B9A"/>
    <w:rsid w:val="00FD51A8"/>
    <w:rsid w:val="00FD580F"/>
    <w:rsid w:val="00FE30CE"/>
    <w:rsid w:val="00FE582D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1834F"/>
  <w15:chartTrackingRefBased/>
  <w15:docId w15:val="{2E3A16AC-4A5C-4375-899B-16B31248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BD"/>
  </w:style>
  <w:style w:type="paragraph" w:styleId="Nagwek1">
    <w:name w:val="heading 1"/>
    <w:basedOn w:val="Normalny"/>
    <w:next w:val="Normalny"/>
    <w:link w:val="Nagwek1Znak"/>
    <w:uiPriority w:val="9"/>
    <w:qFormat/>
    <w:rsid w:val="00B1553F"/>
    <w:pPr>
      <w:shd w:val="clear" w:color="auto" w:fill="D9D9D9" w:themeFill="background1" w:themeFillShade="D9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D17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eastAsiaTheme="majorEastAsia" w:cstheme="min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3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D3"/>
  </w:style>
  <w:style w:type="paragraph" w:styleId="Stopka">
    <w:name w:val="footer"/>
    <w:basedOn w:val="Normalny"/>
    <w:link w:val="StopkaZnak"/>
    <w:uiPriority w:val="99"/>
    <w:unhideWhenUsed/>
    <w:rsid w:val="0097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D3"/>
  </w:style>
  <w:style w:type="character" w:styleId="Hipercze">
    <w:name w:val="Hyperlink"/>
    <w:basedOn w:val="Domylnaczcionkaakapitu"/>
    <w:uiPriority w:val="99"/>
    <w:unhideWhenUsed/>
    <w:rsid w:val="00E150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0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1553F"/>
    <w:rPr>
      <w:b/>
      <w:bCs/>
      <w:sz w:val="24"/>
      <w:szCs w:val="24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2255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B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60B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F1D17"/>
    <w:rPr>
      <w:rFonts w:eastAsiaTheme="majorEastAsia" w:cstheme="minorHAnsi"/>
      <w:b/>
      <w:bCs/>
      <w:shd w:val="clear" w:color="auto" w:fill="D9D9D9" w:themeFill="background1" w:themeFillShade="D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1FBD"/>
    <w:pPr>
      <w:keepNext/>
      <w:keepLines/>
      <w:shd w:val="clear" w:color="auto" w:fill="auto"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A1FB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A1FBD"/>
    <w:pPr>
      <w:spacing w:after="100"/>
      <w:ind w:left="220"/>
    </w:pPr>
  </w:style>
  <w:style w:type="paragraph" w:styleId="Tekstpodstawowy">
    <w:name w:val="Body Text"/>
    <w:basedOn w:val="Normalny"/>
    <w:link w:val="TekstpodstawowyZnak"/>
    <w:rsid w:val="007F05FA"/>
    <w:pPr>
      <w:spacing w:after="140" w:line="288" w:lineRule="auto"/>
    </w:pPr>
    <w:rPr>
      <w:rFonts w:ascii="Calibri" w:eastAsia="Calibri" w:hAnsi="Calibri" w:cs="Times New Roman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7F05FA"/>
    <w:rPr>
      <w:rFonts w:ascii="Calibri" w:eastAsia="Calibri" w:hAnsi="Calibri" w:cs="Times New Roman"/>
      <w:lang w:val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7F05FA"/>
    <w:pPr>
      <w:spacing w:after="120" w:line="480" w:lineRule="auto"/>
    </w:pPr>
    <w:rPr>
      <w:rFonts w:ascii="Calibri" w:eastAsia="Calibri" w:hAnsi="Calibri" w:cs="Times New Roman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05FA"/>
    <w:rPr>
      <w:rFonts w:ascii="Calibri" w:eastAsia="Calibri" w:hAnsi="Calibri" w:cs="Times New Roman"/>
      <w:lang w:val="de-DE"/>
    </w:rPr>
  </w:style>
  <w:style w:type="character" w:customStyle="1" w:styleId="st">
    <w:name w:val="st"/>
    <w:basedOn w:val="Domylnaczcionkaakapitu"/>
    <w:rsid w:val="007F05FA"/>
  </w:style>
  <w:style w:type="character" w:customStyle="1" w:styleId="txt-new">
    <w:name w:val="txt-new"/>
    <w:basedOn w:val="Domylnaczcionkaakapitu"/>
    <w:rsid w:val="00426BDD"/>
  </w:style>
  <w:style w:type="paragraph" w:styleId="NormalnyWeb">
    <w:name w:val="Normal (Web)"/>
    <w:basedOn w:val="Normalny"/>
    <w:rsid w:val="0042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6BDD"/>
  </w:style>
  <w:style w:type="paragraph" w:customStyle="1" w:styleId="Default">
    <w:name w:val="Default"/>
    <w:rsid w:val="0042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26BD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FC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3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F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F83"/>
    <w:rPr>
      <w:b/>
      <w:bCs/>
      <w:sz w:val="20"/>
      <w:szCs w:val="20"/>
    </w:rPr>
  </w:style>
  <w:style w:type="paragraph" w:customStyle="1" w:styleId="FR1">
    <w:name w:val="FR1"/>
    <w:rsid w:val="009E653C"/>
    <w:pPr>
      <w:widowControl w:val="0"/>
      <w:autoSpaceDE w:val="0"/>
      <w:autoSpaceDN w:val="0"/>
      <w:spacing w:before="100" w:after="0" w:line="300" w:lineRule="auto"/>
      <w:jc w:val="both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3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pasted0">
    <w:name w:val="contentpasted0"/>
    <w:basedOn w:val="Domylnaczcionkaakapitu"/>
    <w:rsid w:val="00577A3E"/>
  </w:style>
  <w:style w:type="paragraph" w:customStyle="1" w:styleId="tekstpodstawowy1">
    <w:name w:val="tekstpodstawowy1"/>
    <w:basedOn w:val="Normalny"/>
    <w:rsid w:val="00577A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ontentpasted1">
    <w:name w:val="contentpasted1"/>
    <w:basedOn w:val="Domylnaczcionkaakapitu"/>
    <w:rsid w:val="00577A3E"/>
  </w:style>
  <w:style w:type="character" w:customStyle="1" w:styleId="bodytextarial">
    <w:name w:val="bodytextarial"/>
    <w:basedOn w:val="Domylnaczcionkaakapitu"/>
    <w:rsid w:val="0057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4DE6-DA1F-4E93-A061-2882062D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 Janus</dc:creator>
  <cp:keywords/>
  <dc:description/>
  <cp:lastModifiedBy>Anna Sienkowiec</cp:lastModifiedBy>
  <cp:revision>2</cp:revision>
  <cp:lastPrinted>2021-06-25T08:45:00Z</cp:lastPrinted>
  <dcterms:created xsi:type="dcterms:W3CDTF">2023-07-18T05:36:00Z</dcterms:created>
  <dcterms:modified xsi:type="dcterms:W3CDTF">2023-07-18T05:36:00Z</dcterms:modified>
</cp:coreProperties>
</file>