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38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5"/>
        <w:gridCol w:w="2467"/>
        <w:gridCol w:w="1530"/>
        <w:gridCol w:w="4423"/>
        <w:gridCol w:w="2552"/>
        <w:gridCol w:w="2551"/>
      </w:tblGrid>
      <w:tr w:rsidR="008A50D3" w:rsidRPr="009D6744" w14:paraId="72FA6545" w14:textId="77777777" w:rsidTr="004378EA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CADF5" w14:textId="6B4004C9" w:rsidR="008A50D3" w:rsidRPr="009D6744" w:rsidRDefault="008A50D3">
            <w:pPr>
              <w:pStyle w:val="Standard"/>
              <w:spacing w:before="120" w:after="0" w:line="240" w:lineRule="auto"/>
              <w:jc w:val="left"/>
              <w:rPr>
                <w:b/>
                <w:sz w:val="20"/>
                <w:szCs w:val="20"/>
              </w:rPr>
            </w:pPr>
            <w:r w:rsidRPr="009D6744">
              <w:rPr>
                <w:b/>
                <w:sz w:val="20"/>
                <w:szCs w:val="20"/>
              </w:rPr>
              <w:t xml:space="preserve">Zadanie </w:t>
            </w:r>
            <w:r w:rsidR="008D0E89" w:rsidRPr="009D6744">
              <w:rPr>
                <w:b/>
                <w:sz w:val="20"/>
                <w:szCs w:val="20"/>
              </w:rPr>
              <w:t>1</w:t>
            </w:r>
            <w:r w:rsidRPr="009D6744">
              <w:rPr>
                <w:b/>
                <w:sz w:val="20"/>
                <w:szCs w:val="20"/>
              </w:rPr>
              <w:t xml:space="preserve"> – </w:t>
            </w:r>
            <w:r w:rsidR="008D0E89" w:rsidRPr="009D6744">
              <w:rPr>
                <w:b/>
                <w:sz w:val="20"/>
                <w:szCs w:val="20"/>
              </w:rPr>
              <w:t>Gastroskop</w:t>
            </w:r>
            <w:r w:rsidR="00557405" w:rsidRPr="009D6744">
              <w:rPr>
                <w:b/>
                <w:sz w:val="20"/>
                <w:szCs w:val="20"/>
              </w:rPr>
              <w:t xml:space="preserve"> 2 szt.</w:t>
            </w:r>
          </w:p>
        </w:tc>
      </w:tr>
      <w:tr w:rsidR="008A50D3" w:rsidRPr="009D6744" w14:paraId="4B9DD052" w14:textId="77777777" w:rsidTr="004378EA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BFD08" w14:textId="77777777" w:rsidR="008A50D3" w:rsidRPr="009D6744" w:rsidRDefault="008A50D3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  <w:r w:rsidRPr="009D6744">
              <w:rPr>
                <w:sz w:val="20"/>
                <w:szCs w:val="20"/>
              </w:rPr>
              <w:t>Nazwa i typ oferowanego urządzenia: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6E436" w14:textId="77777777" w:rsidR="008A50D3" w:rsidRPr="009D6744" w:rsidRDefault="008A50D3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8A50D3" w:rsidRPr="009D6744" w14:paraId="2C2DEC4A" w14:textId="77777777" w:rsidTr="004378EA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DB86D" w14:textId="77777777" w:rsidR="008A50D3" w:rsidRPr="009D6744" w:rsidRDefault="008A50D3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  <w:r w:rsidRPr="009D6744">
              <w:rPr>
                <w:sz w:val="20"/>
                <w:szCs w:val="20"/>
              </w:rPr>
              <w:t>Producent, kraj pochodzenia: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8F0E2" w14:textId="77777777" w:rsidR="008A50D3" w:rsidRPr="009D6744" w:rsidRDefault="008A50D3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8A50D3" w:rsidRPr="009D6744" w14:paraId="7C03A226" w14:textId="77777777" w:rsidTr="004378EA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EA11B" w14:textId="77777777" w:rsidR="008A50D3" w:rsidRPr="009D6744" w:rsidRDefault="008A50D3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  <w:r w:rsidRPr="009D6744">
              <w:rPr>
                <w:sz w:val="20"/>
                <w:szCs w:val="20"/>
              </w:rPr>
              <w:t>Rok produkcji: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77AED" w14:textId="77777777" w:rsidR="008A50D3" w:rsidRPr="009D6744" w:rsidRDefault="008A50D3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8A50D3" w:rsidRPr="009D6744" w14:paraId="07AF45B9" w14:textId="77777777" w:rsidTr="004378EA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073A8" w14:textId="77777777" w:rsidR="008A50D3" w:rsidRPr="009D6744" w:rsidRDefault="008A50D3" w:rsidP="008D0949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D6744">
              <w:rPr>
                <w:b/>
                <w:sz w:val="20"/>
                <w:szCs w:val="20"/>
              </w:rPr>
              <w:t>PARAMETRY WYMAGANE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1F11C495" w14:textId="77777777" w:rsidR="008A50D3" w:rsidRPr="009D6744" w:rsidRDefault="008A50D3" w:rsidP="008D0949">
            <w:pPr>
              <w:pStyle w:val="Standard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A50D3" w:rsidRPr="009D6744" w14:paraId="36A33FDF" w14:textId="77777777" w:rsidTr="004378E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28985" w14:textId="77777777" w:rsidR="008A50D3" w:rsidRPr="009D6744" w:rsidRDefault="008A50D3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D6744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29FD0" w14:textId="77777777" w:rsidR="008A50D3" w:rsidRPr="009D6744" w:rsidRDefault="008A50D3" w:rsidP="008D0949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D6744">
              <w:rPr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9C901" w14:textId="77777777" w:rsidR="008A50D3" w:rsidRPr="009D6744" w:rsidRDefault="008A50D3" w:rsidP="008D0949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D6744">
              <w:rPr>
                <w:b/>
                <w:sz w:val="20"/>
                <w:szCs w:val="20"/>
              </w:rPr>
              <w:t>Wymóg graniczny / rozmiar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2F10E80E" w14:textId="77777777" w:rsidR="008A50D3" w:rsidRPr="009D6744" w:rsidRDefault="008A50D3" w:rsidP="008D0949">
            <w:pPr>
              <w:pStyle w:val="Standard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 w:rsidRPr="009D6744">
              <w:rPr>
                <w:b/>
                <w:sz w:val="20"/>
                <w:szCs w:val="20"/>
              </w:rPr>
              <w:t>Wartość oferowana / potwierdzenie</w:t>
            </w:r>
          </w:p>
        </w:tc>
      </w:tr>
      <w:tr w:rsidR="008A50D3" w:rsidRPr="009D6744" w14:paraId="447916BD" w14:textId="77777777" w:rsidTr="004378EA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61F3C" w14:textId="77777777" w:rsidR="008A50D3" w:rsidRPr="009D6744" w:rsidRDefault="008A50D3" w:rsidP="008A50D3">
            <w:pPr>
              <w:pStyle w:val="Standard"/>
              <w:numPr>
                <w:ilvl w:val="0"/>
                <w:numId w:val="4"/>
              </w:num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9D6744">
              <w:rPr>
                <w:b/>
                <w:sz w:val="20"/>
                <w:szCs w:val="20"/>
              </w:rPr>
              <w:t>DANE TECHNICZNE</w:t>
            </w:r>
          </w:p>
        </w:tc>
      </w:tr>
      <w:tr w:rsidR="008A50D3" w:rsidRPr="009D6744" w14:paraId="685424A9" w14:textId="77777777" w:rsidTr="004378E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A379C" w14:textId="77777777" w:rsidR="008A50D3" w:rsidRPr="009D6744" w:rsidRDefault="008A50D3" w:rsidP="008D0949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D6744">
              <w:rPr>
                <w:sz w:val="20"/>
                <w:szCs w:val="20"/>
              </w:rPr>
              <w:t>1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44B8B" w14:textId="77777777" w:rsidR="008A50D3" w:rsidRPr="009D6744" w:rsidRDefault="008A50D3" w:rsidP="001670AC">
            <w:pPr>
              <w:pStyle w:val="Standard"/>
              <w:spacing w:after="0" w:line="240" w:lineRule="auto"/>
              <w:ind w:left="96"/>
              <w:jc w:val="left"/>
              <w:rPr>
                <w:sz w:val="20"/>
                <w:szCs w:val="20"/>
              </w:rPr>
            </w:pPr>
            <w:r w:rsidRPr="009D6744">
              <w:rPr>
                <w:rFonts w:cs="Arial"/>
                <w:sz w:val="20"/>
                <w:szCs w:val="20"/>
              </w:rPr>
              <w:t>Sprzęt fabrycznie nowy.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2CE51" w14:textId="77777777" w:rsidR="008A50D3" w:rsidRPr="009D6744" w:rsidRDefault="008A50D3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D6744">
              <w:rPr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21C374" w14:textId="77777777" w:rsidR="008A50D3" w:rsidRPr="009D6744" w:rsidRDefault="008A50D3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A50D3" w:rsidRPr="009D6744" w14:paraId="7F47F32F" w14:textId="77777777" w:rsidTr="004378E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F5A55" w14:textId="77777777" w:rsidR="008A50D3" w:rsidRPr="009D6744" w:rsidRDefault="008A50D3" w:rsidP="008D0949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D6744">
              <w:rPr>
                <w:sz w:val="20"/>
                <w:szCs w:val="20"/>
              </w:rPr>
              <w:t>2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96126" w14:textId="59B59237" w:rsidR="008A50D3" w:rsidRPr="009D6744" w:rsidRDefault="008A50D3" w:rsidP="001670AC">
            <w:pPr>
              <w:pStyle w:val="Standard"/>
              <w:spacing w:after="0" w:line="240" w:lineRule="auto"/>
              <w:ind w:left="96"/>
              <w:jc w:val="left"/>
              <w:rPr>
                <w:sz w:val="20"/>
                <w:szCs w:val="20"/>
              </w:rPr>
            </w:pPr>
            <w:r w:rsidRPr="009D6744">
              <w:rPr>
                <w:sz w:val="20"/>
                <w:szCs w:val="20"/>
              </w:rPr>
              <w:t>Rok produkcji wymagany: 201</w:t>
            </w:r>
            <w:r w:rsidR="00557405" w:rsidRPr="009D6744"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0A26F" w14:textId="77777777" w:rsidR="008A50D3" w:rsidRPr="009D6744" w:rsidRDefault="008A50D3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D6744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C43592" w14:textId="77777777" w:rsidR="008A50D3" w:rsidRPr="009D6744" w:rsidRDefault="008A50D3" w:rsidP="00384376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A50D3" w:rsidRPr="009D6744" w14:paraId="48870700" w14:textId="77777777" w:rsidTr="004378E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F73C6" w14:textId="77777777" w:rsidR="008A50D3" w:rsidRPr="009D6744" w:rsidRDefault="007E00FE" w:rsidP="008D0949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D6744">
              <w:rPr>
                <w:sz w:val="20"/>
                <w:szCs w:val="20"/>
              </w:rPr>
              <w:t>3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979B9" w14:textId="3C1D9237" w:rsidR="008A50D3" w:rsidRPr="009D6744" w:rsidRDefault="008D0E89" w:rsidP="001670AC">
            <w:pPr>
              <w:pStyle w:val="Akapitzlist"/>
              <w:spacing w:after="0" w:line="240" w:lineRule="auto"/>
              <w:ind w:left="96" w:right="306"/>
              <w:jc w:val="left"/>
              <w:rPr>
                <w:sz w:val="20"/>
                <w:szCs w:val="20"/>
              </w:rPr>
            </w:pPr>
            <w:r w:rsidRPr="009D6744">
              <w:rPr>
                <w:sz w:val="20"/>
                <w:szCs w:val="20"/>
              </w:rPr>
              <w:t>Kąt obserwacji 140</w:t>
            </w:r>
            <w:r w:rsidRPr="009D6744">
              <w:rPr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FA5B9" w14:textId="77777777" w:rsidR="008A50D3" w:rsidRPr="009D6744" w:rsidRDefault="008A50D3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D6744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4552D1" w14:textId="77777777" w:rsidR="008A50D3" w:rsidRPr="009D6744" w:rsidRDefault="008A50D3" w:rsidP="00384376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A50D3" w:rsidRPr="009D6744" w14:paraId="6827F1D4" w14:textId="77777777" w:rsidTr="004378E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45420" w14:textId="77777777" w:rsidR="008A50D3" w:rsidRPr="009D6744" w:rsidRDefault="007E00FE" w:rsidP="008D0949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D6744">
              <w:rPr>
                <w:sz w:val="20"/>
                <w:szCs w:val="20"/>
              </w:rPr>
              <w:t>4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C5A9E" w14:textId="28CEBCB7" w:rsidR="008A50D3" w:rsidRPr="009D6744" w:rsidRDefault="008D0E89" w:rsidP="001670AC">
            <w:pPr>
              <w:pStyle w:val="Akapitzlist"/>
              <w:spacing w:after="0" w:line="240" w:lineRule="auto"/>
              <w:ind w:left="94" w:right="101"/>
              <w:jc w:val="left"/>
              <w:rPr>
                <w:sz w:val="20"/>
                <w:szCs w:val="20"/>
              </w:rPr>
            </w:pPr>
            <w:r w:rsidRPr="009D6744">
              <w:rPr>
                <w:sz w:val="20"/>
                <w:szCs w:val="20"/>
              </w:rPr>
              <w:t>Głębia ostrości minimum 2-100 mm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D3723" w14:textId="77777777" w:rsidR="008A50D3" w:rsidRPr="009D6744" w:rsidRDefault="008A50D3" w:rsidP="00384376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D6744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692E75" w14:textId="77777777" w:rsidR="008A50D3" w:rsidRPr="009D6744" w:rsidRDefault="008A50D3" w:rsidP="00384376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81BAB" w:rsidRPr="009D6744" w14:paraId="3028F164" w14:textId="77777777" w:rsidTr="004378E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455C5" w14:textId="0B7CE992" w:rsidR="00A81BAB" w:rsidRPr="009D6744" w:rsidRDefault="00A81BAB" w:rsidP="00A81BA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D6744">
              <w:rPr>
                <w:sz w:val="20"/>
                <w:szCs w:val="20"/>
              </w:rPr>
              <w:t>5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B243B" w14:textId="13CB0EF3" w:rsidR="00A81BAB" w:rsidRPr="009D6744" w:rsidRDefault="008D0E89" w:rsidP="00A81BAB">
            <w:pPr>
              <w:pStyle w:val="Akapitzlist"/>
              <w:spacing w:after="0" w:line="240" w:lineRule="auto"/>
              <w:ind w:left="94" w:right="101"/>
              <w:jc w:val="left"/>
              <w:rPr>
                <w:sz w:val="20"/>
                <w:szCs w:val="20"/>
              </w:rPr>
            </w:pPr>
            <w:r w:rsidRPr="009D6744">
              <w:rPr>
                <w:sz w:val="20"/>
                <w:szCs w:val="20"/>
              </w:rPr>
              <w:t>Średnica zewnętrzna wziernika: max 9,3 mm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9D814" w14:textId="68A5D073" w:rsidR="00A81BAB" w:rsidRPr="009D6744" w:rsidRDefault="00DF12ED" w:rsidP="00A81BAB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D6744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735FA4" w14:textId="77777777" w:rsidR="00A81BAB" w:rsidRPr="009D6744" w:rsidRDefault="00A81BAB" w:rsidP="00A81BAB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81BAB" w:rsidRPr="009D6744" w14:paraId="3CBED84F" w14:textId="77777777" w:rsidTr="004378E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0FC68" w14:textId="52194906" w:rsidR="00A81BAB" w:rsidRPr="009D6744" w:rsidRDefault="00A81BAB" w:rsidP="00A81BA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D6744">
              <w:rPr>
                <w:sz w:val="20"/>
                <w:szCs w:val="20"/>
              </w:rPr>
              <w:t>6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022F6" w14:textId="5F728DC3" w:rsidR="00A81BAB" w:rsidRPr="009D6744" w:rsidRDefault="008D0E89" w:rsidP="00A81BAB">
            <w:pPr>
              <w:pStyle w:val="Akapitzlist"/>
              <w:spacing w:after="0" w:line="240" w:lineRule="auto"/>
              <w:ind w:left="94" w:right="101"/>
              <w:jc w:val="left"/>
              <w:rPr>
                <w:sz w:val="20"/>
                <w:szCs w:val="20"/>
              </w:rPr>
            </w:pPr>
            <w:r w:rsidRPr="009D6744">
              <w:rPr>
                <w:sz w:val="20"/>
                <w:szCs w:val="20"/>
              </w:rPr>
              <w:t>Długość robocza: 1100 mm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9F089" w14:textId="2C7C7F67" w:rsidR="00A81BAB" w:rsidRPr="009D6744" w:rsidRDefault="00DF12ED" w:rsidP="00A81BAB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D6744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CDA851" w14:textId="77777777" w:rsidR="00A81BAB" w:rsidRPr="009D6744" w:rsidRDefault="00A81BAB" w:rsidP="00A81BAB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81BAB" w:rsidRPr="009D6744" w14:paraId="42D8C890" w14:textId="77777777" w:rsidTr="004378E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53C1D" w14:textId="2F1353DB" w:rsidR="00A81BAB" w:rsidRPr="009D6744" w:rsidRDefault="00A81BAB" w:rsidP="00A81BA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D6744">
              <w:rPr>
                <w:sz w:val="20"/>
                <w:szCs w:val="20"/>
              </w:rPr>
              <w:t>7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0062B" w14:textId="65B78F97" w:rsidR="00A81BAB" w:rsidRPr="009D6744" w:rsidRDefault="008D0E89" w:rsidP="00A81BAB">
            <w:pPr>
              <w:pStyle w:val="Akapitzlist"/>
              <w:spacing w:after="0" w:line="240" w:lineRule="auto"/>
              <w:ind w:left="94" w:right="101"/>
              <w:jc w:val="left"/>
              <w:rPr>
                <w:sz w:val="20"/>
                <w:szCs w:val="20"/>
              </w:rPr>
            </w:pPr>
            <w:r w:rsidRPr="009D6744">
              <w:rPr>
                <w:sz w:val="20"/>
                <w:szCs w:val="20"/>
              </w:rPr>
              <w:t>Średnica zewnętrzna końcówki endoskopu: 9,2 mm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96D19" w14:textId="77777777" w:rsidR="00A81BAB" w:rsidRPr="009D6744" w:rsidRDefault="00A81BAB" w:rsidP="00A81BA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D6744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EB2AE0" w14:textId="77777777" w:rsidR="00A81BAB" w:rsidRPr="009D6744" w:rsidRDefault="00A81BAB" w:rsidP="00A81BAB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81BAB" w:rsidRPr="009D6744" w14:paraId="2303E8DA" w14:textId="77777777" w:rsidTr="004378E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EEFAE" w14:textId="1384C8E2" w:rsidR="00A81BAB" w:rsidRPr="009D6744" w:rsidRDefault="00A81BAB" w:rsidP="00A81BA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D6744">
              <w:rPr>
                <w:sz w:val="20"/>
                <w:szCs w:val="20"/>
              </w:rPr>
              <w:t>8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DEB49" w14:textId="0B3550CB" w:rsidR="00A81BAB" w:rsidRPr="009D6744" w:rsidRDefault="008D0E89" w:rsidP="00A81BAB">
            <w:pPr>
              <w:pStyle w:val="Akapitzlist"/>
              <w:spacing w:after="0" w:line="240" w:lineRule="auto"/>
              <w:ind w:left="94" w:right="203"/>
              <w:jc w:val="left"/>
              <w:rPr>
                <w:sz w:val="20"/>
                <w:szCs w:val="20"/>
              </w:rPr>
            </w:pPr>
            <w:r w:rsidRPr="009D6744">
              <w:rPr>
                <w:sz w:val="20"/>
                <w:szCs w:val="20"/>
              </w:rPr>
              <w:t>Średnica kanału roboczego: minimum 2,8 mm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819C6" w14:textId="77777777" w:rsidR="00A81BAB" w:rsidRPr="009D6744" w:rsidRDefault="00A81BAB" w:rsidP="00A81BA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D6744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E19AFF" w14:textId="77777777" w:rsidR="00A81BAB" w:rsidRPr="009D6744" w:rsidRDefault="00A81BAB" w:rsidP="00A81BAB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81BAB" w:rsidRPr="009D6744" w14:paraId="2A3275F4" w14:textId="77777777" w:rsidTr="004378E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8C038" w14:textId="681B5526" w:rsidR="00A81BAB" w:rsidRPr="009D6744" w:rsidRDefault="00A81BAB" w:rsidP="00A81BA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D6744">
              <w:rPr>
                <w:sz w:val="20"/>
                <w:szCs w:val="20"/>
              </w:rPr>
              <w:t>9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314A6" w14:textId="77777777" w:rsidR="00A81BAB" w:rsidRPr="009D6744" w:rsidRDefault="008D0E89" w:rsidP="00A81BAB">
            <w:pPr>
              <w:pStyle w:val="Akapitzlist"/>
              <w:spacing w:after="0" w:line="240" w:lineRule="auto"/>
              <w:ind w:left="94" w:right="101"/>
              <w:jc w:val="left"/>
              <w:rPr>
                <w:sz w:val="20"/>
                <w:szCs w:val="20"/>
              </w:rPr>
            </w:pPr>
            <w:r w:rsidRPr="009D6744">
              <w:rPr>
                <w:sz w:val="20"/>
                <w:szCs w:val="20"/>
              </w:rPr>
              <w:t>Kąt zagięcia końcówki endoskopu:</w:t>
            </w:r>
          </w:p>
          <w:p w14:paraId="05FE67EA" w14:textId="77777777" w:rsidR="008D0E89" w:rsidRPr="009D6744" w:rsidRDefault="008D0E89" w:rsidP="00A81BAB">
            <w:pPr>
              <w:pStyle w:val="Akapitzlist"/>
              <w:spacing w:after="0" w:line="240" w:lineRule="auto"/>
              <w:ind w:left="94" w:right="101"/>
              <w:jc w:val="left"/>
              <w:rPr>
                <w:sz w:val="20"/>
                <w:szCs w:val="20"/>
              </w:rPr>
            </w:pPr>
            <w:r w:rsidRPr="009D6744">
              <w:rPr>
                <w:sz w:val="20"/>
                <w:szCs w:val="20"/>
              </w:rPr>
              <w:t>- w górę: 210</w:t>
            </w:r>
            <w:r w:rsidRPr="009D6744">
              <w:rPr>
                <w:sz w:val="20"/>
                <w:szCs w:val="20"/>
                <w:vertAlign w:val="superscript"/>
              </w:rPr>
              <w:t>o</w:t>
            </w:r>
          </w:p>
          <w:p w14:paraId="0242A1C8" w14:textId="77777777" w:rsidR="008D0E89" w:rsidRPr="009D6744" w:rsidRDefault="008D0E89" w:rsidP="00A81BAB">
            <w:pPr>
              <w:pStyle w:val="Akapitzlist"/>
              <w:spacing w:after="0" w:line="240" w:lineRule="auto"/>
              <w:ind w:left="94" w:right="101"/>
              <w:jc w:val="left"/>
              <w:rPr>
                <w:sz w:val="20"/>
                <w:szCs w:val="20"/>
              </w:rPr>
            </w:pPr>
            <w:r w:rsidRPr="009D6744">
              <w:rPr>
                <w:sz w:val="20"/>
                <w:szCs w:val="20"/>
              </w:rPr>
              <w:t>- w dół: 90</w:t>
            </w:r>
            <w:r w:rsidRPr="009D6744">
              <w:rPr>
                <w:sz w:val="20"/>
                <w:szCs w:val="20"/>
                <w:vertAlign w:val="superscript"/>
              </w:rPr>
              <w:t>o</w:t>
            </w:r>
          </w:p>
          <w:p w14:paraId="1F9B4AD8" w14:textId="77777777" w:rsidR="008D0E89" w:rsidRPr="009D6744" w:rsidRDefault="008D0E89" w:rsidP="00A81BAB">
            <w:pPr>
              <w:pStyle w:val="Akapitzlist"/>
              <w:spacing w:after="0" w:line="240" w:lineRule="auto"/>
              <w:ind w:left="94" w:right="101"/>
              <w:jc w:val="left"/>
              <w:rPr>
                <w:sz w:val="20"/>
                <w:szCs w:val="20"/>
              </w:rPr>
            </w:pPr>
            <w:r w:rsidRPr="009D6744">
              <w:rPr>
                <w:sz w:val="20"/>
                <w:szCs w:val="20"/>
              </w:rPr>
              <w:t>- w lewo: 100</w:t>
            </w:r>
            <w:r w:rsidRPr="009D6744">
              <w:rPr>
                <w:sz w:val="20"/>
                <w:szCs w:val="20"/>
                <w:vertAlign w:val="superscript"/>
              </w:rPr>
              <w:t>o</w:t>
            </w:r>
          </w:p>
          <w:p w14:paraId="32C31A0F" w14:textId="41BAE01B" w:rsidR="008D0E89" w:rsidRPr="009D6744" w:rsidRDefault="008D0E89" w:rsidP="00A81BAB">
            <w:pPr>
              <w:pStyle w:val="Akapitzlist"/>
              <w:spacing w:after="0" w:line="240" w:lineRule="auto"/>
              <w:ind w:left="94" w:right="101"/>
              <w:jc w:val="left"/>
              <w:rPr>
                <w:sz w:val="20"/>
                <w:szCs w:val="20"/>
              </w:rPr>
            </w:pPr>
            <w:r w:rsidRPr="009D6744">
              <w:rPr>
                <w:sz w:val="20"/>
                <w:szCs w:val="20"/>
              </w:rPr>
              <w:t>- w prawo: 100</w:t>
            </w:r>
            <w:r w:rsidRPr="009D6744">
              <w:rPr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B72A4" w14:textId="77777777" w:rsidR="00A81BAB" w:rsidRPr="009D6744" w:rsidRDefault="00A81BAB" w:rsidP="00A81BA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D6744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F9B21A" w14:textId="77777777" w:rsidR="00A81BAB" w:rsidRPr="009D6744" w:rsidRDefault="00A81BAB" w:rsidP="00A81BAB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81BAB" w:rsidRPr="009D6744" w14:paraId="2D8C0614" w14:textId="77777777" w:rsidTr="004378E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3C869" w14:textId="7B9E84D8" w:rsidR="00A81BAB" w:rsidRPr="009D6744" w:rsidRDefault="00A81BAB" w:rsidP="00A81BA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D6744">
              <w:rPr>
                <w:sz w:val="20"/>
                <w:szCs w:val="20"/>
              </w:rPr>
              <w:t>10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C5BE0" w14:textId="303BDDAD" w:rsidR="00A81BAB" w:rsidRPr="009D6744" w:rsidRDefault="008D0E89" w:rsidP="00A81BAB">
            <w:pPr>
              <w:pStyle w:val="Akapitzlist"/>
              <w:spacing w:after="0" w:line="240" w:lineRule="auto"/>
              <w:ind w:left="94" w:right="203"/>
              <w:jc w:val="left"/>
              <w:rPr>
                <w:sz w:val="20"/>
                <w:szCs w:val="20"/>
              </w:rPr>
            </w:pPr>
            <w:r w:rsidRPr="009D6744">
              <w:rPr>
                <w:sz w:val="20"/>
                <w:szCs w:val="20"/>
              </w:rPr>
              <w:t>Technologia: wbudowany przetwornik obrazu CMOS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DAAC5" w14:textId="77777777" w:rsidR="00A81BAB" w:rsidRPr="009D6744" w:rsidRDefault="00A81BAB" w:rsidP="00A81BA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D6744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7D0DEC" w14:textId="77777777" w:rsidR="00A81BAB" w:rsidRPr="009D6744" w:rsidRDefault="00A81BAB" w:rsidP="00A81BAB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81BAB" w:rsidRPr="009D6744" w14:paraId="4E24A364" w14:textId="77777777" w:rsidTr="004378E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203F4" w14:textId="0B5B3DD8" w:rsidR="00A81BAB" w:rsidRPr="009D6744" w:rsidRDefault="00A81BAB" w:rsidP="00A81BA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D6744">
              <w:rPr>
                <w:sz w:val="20"/>
                <w:szCs w:val="20"/>
              </w:rPr>
              <w:t>11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EADE9" w14:textId="179F1CFD" w:rsidR="00A81BAB" w:rsidRPr="009D6744" w:rsidRDefault="008D0E89" w:rsidP="00A81BAB">
            <w:pPr>
              <w:pStyle w:val="Akapitzlist"/>
              <w:spacing w:after="0" w:line="240" w:lineRule="auto"/>
              <w:ind w:left="94" w:right="101"/>
              <w:jc w:val="left"/>
              <w:rPr>
                <w:sz w:val="20"/>
                <w:szCs w:val="20"/>
              </w:rPr>
            </w:pPr>
            <w:r w:rsidRPr="009D6744">
              <w:rPr>
                <w:sz w:val="20"/>
                <w:szCs w:val="20"/>
              </w:rPr>
              <w:t>Cztery programowalne przyciski endoskopowe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2B0AA" w14:textId="77777777" w:rsidR="00A81BAB" w:rsidRPr="009D6744" w:rsidRDefault="00A81BAB" w:rsidP="00A81BA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D6744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904E9D" w14:textId="77777777" w:rsidR="00A81BAB" w:rsidRPr="009D6744" w:rsidRDefault="00A81BAB" w:rsidP="00A81BAB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81BAB" w:rsidRPr="009D6744" w14:paraId="32178525" w14:textId="77777777" w:rsidTr="004378E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25954" w14:textId="4660462F" w:rsidR="00A81BAB" w:rsidRPr="009D6744" w:rsidRDefault="00A81BAB" w:rsidP="00A81BA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D6744">
              <w:rPr>
                <w:sz w:val="20"/>
                <w:szCs w:val="20"/>
              </w:rPr>
              <w:t>12</w:t>
            </w:r>
          </w:p>
        </w:tc>
        <w:tc>
          <w:tcPr>
            <w:tcW w:w="842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9DF81" w14:textId="63A2C9F9" w:rsidR="00A81BAB" w:rsidRPr="009D6744" w:rsidRDefault="008D0E89" w:rsidP="00A81BAB">
            <w:pPr>
              <w:pStyle w:val="Akapitzlist"/>
              <w:spacing w:after="0" w:line="240" w:lineRule="auto"/>
              <w:ind w:left="94" w:right="203"/>
              <w:jc w:val="left"/>
              <w:rPr>
                <w:sz w:val="20"/>
                <w:szCs w:val="20"/>
              </w:rPr>
            </w:pPr>
            <w:r w:rsidRPr="009D6744">
              <w:rPr>
                <w:sz w:val="20"/>
                <w:szCs w:val="20"/>
              </w:rPr>
              <w:t>Kompatybilny z trybem obrazowania BLI, LCI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03899" w14:textId="77777777" w:rsidR="00A81BAB" w:rsidRPr="009D6744" w:rsidRDefault="00A81BAB" w:rsidP="00A81BA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D6744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980C2B" w14:textId="77777777" w:rsidR="00A81BAB" w:rsidRPr="009D6744" w:rsidRDefault="00A81BAB" w:rsidP="00A81BAB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81BAB" w:rsidRPr="009D6744" w14:paraId="5D7CF22C" w14:textId="77777777" w:rsidTr="004378E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BA6C5" w14:textId="74B78A7A" w:rsidR="00A81BAB" w:rsidRPr="009D6744" w:rsidRDefault="00A81BAB" w:rsidP="00A81BA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D6744">
              <w:rPr>
                <w:sz w:val="20"/>
                <w:szCs w:val="20"/>
              </w:rPr>
              <w:t>13</w:t>
            </w:r>
          </w:p>
        </w:tc>
        <w:tc>
          <w:tcPr>
            <w:tcW w:w="842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9B49A" w14:textId="238CE2DE" w:rsidR="00A81BAB" w:rsidRPr="009D6744" w:rsidRDefault="008D0E89" w:rsidP="00A81BAB">
            <w:pPr>
              <w:pStyle w:val="Akapitzlist"/>
              <w:spacing w:after="0" w:line="240" w:lineRule="auto"/>
              <w:ind w:left="94" w:right="101"/>
              <w:jc w:val="left"/>
              <w:rPr>
                <w:sz w:val="20"/>
                <w:szCs w:val="20"/>
              </w:rPr>
            </w:pPr>
            <w:r w:rsidRPr="009D6744">
              <w:rPr>
                <w:sz w:val="20"/>
                <w:szCs w:val="20"/>
              </w:rPr>
              <w:t>Przekaz sygnału z kamery endoskopu do procesora obrazu złączem optycznym – brak elektrycznego podłączenia endoskop – procesor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23409" w14:textId="77777777" w:rsidR="00A81BAB" w:rsidRPr="009D6744" w:rsidRDefault="00A81BAB" w:rsidP="00A81BA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D6744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033108" w14:textId="77777777" w:rsidR="00A81BAB" w:rsidRPr="009D6744" w:rsidRDefault="00A81BAB" w:rsidP="00A81BAB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81BAB" w:rsidRPr="009D6744" w14:paraId="4AE50254" w14:textId="77777777" w:rsidTr="004378E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35BE7" w14:textId="361CDD90" w:rsidR="00A81BAB" w:rsidRPr="009D6744" w:rsidRDefault="00A81BAB" w:rsidP="00A81BA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D6744">
              <w:rPr>
                <w:sz w:val="20"/>
                <w:szCs w:val="20"/>
              </w:rPr>
              <w:t>14</w:t>
            </w:r>
          </w:p>
        </w:tc>
        <w:tc>
          <w:tcPr>
            <w:tcW w:w="842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95F33" w14:textId="5E8DCE0E" w:rsidR="00A81BAB" w:rsidRPr="009D6744" w:rsidRDefault="008D0E89" w:rsidP="00A81BAB">
            <w:pPr>
              <w:pStyle w:val="Akapitzlist"/>
              <w:spacing w:after="0" w:line="240" w:lineRule="auto"/>
              <w:ind w:left="94" w:right="203"/>
              <w:jc w:val="left"/>
              <w:rPr>
                <w:sz w:val="20"/>
                <w:szCs w:val="20"/>
              </w:rPr>
            </w:pPr>
            <w:r w:rsidRPr="009D6744">
              <w:rPr>
                <w:sz w:val="20"/>
                <w:szCs w:val="20"/>
              </w:rPr>
              <w:t xml:space="preserve">Aparat w pełni zanurzalny, nie wymagający nakładek uszczelniających 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5D66E" w14:textId="77777777" w:rsidR="00A81BAB" w:rsidRPr="009D6744" w:rsidRDefault="00A81BAB" w:rsidP="00A81BA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D6744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102EED" w14:textId="77777777" w:rsidR="00A81BAB" w:rsidRPr="009D6744" w:rsidRDefault="00A81BAB" w:rsidP="00A81BAB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81BAB" w:rsidRPr="009D6744" w14:paraId="6ADA6B9D" w14:textId="77777777" w:rsidTr="004378E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51AD9" w14:textId="43E3C692" w:rsidR="00A81BAB" w:rsidRPr="009D6744" w:rsidRDefault="00A81BAB" w:rsidP="00A81BA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D6744">
              <w:rPr>
                <w:sz w:val="20"/>
                <w:szCs w:val="20"/>
              </w:rPr>
              <w:t>15</w:t>
            </w:r>
          </w:p>
        </w:tc>
        <w:tc>
          <w:tcPr>
            <w:tcW w:w="842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3FB15" w14:textId="233C61DD" w:rsidR="00A81BAB" w:rsidRPr="009D6744" w:rsidRDefault="008D0E89" w:rsidP="00A81BAB">
            <w:pPr>
              <w:pStyle w:val="Akapitzlist"/>
              <w:spacing w:after="0" w:line="240" w:lineRule="auto"/>
              <w:ind w:left="94" w:right="203"/>
              <w:jc w:val="left"/>
              <w:rPr>
                <w:sz w:val="20"/>
                <w:szCs w:val="20"/>
              </w:rPr>
            </w:pPr>
            <w:r w:rsidRPr="009D6744">
              <w:rPr>
                <w:sz w:val="20"/>
                <w:szCs w:val="20"/>
              </w:rPr>
              <w:t>Typ konektora – jednogniazdowy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41F09" w14:textId="6FD3B2FA" w:rsidR="00A81BAB" w:rsidRPr="009D6744" w:rsidRDefault="00DF12ED" w:rsidP="00A81BAB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D6744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F75DE8" w14:textId="77777777" w:rsidR="00A81BAB" w:rsidRPr="009D6744" w:rsidRDefault="00A81BAB" w:rsidP="00A81BAB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81BAB" w:rsidRPr="009D6744" w14:paraId="65F5370A" w14:textId="77777777" w:rsidTr="004378E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B2BC6" w14:textId="4DF9C218" w:rsidR="00A81BAB" w:rsidRPr="009D6744" w:rsidRDefault="00A81BAB" w:rsidP="00A81BAB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D6744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842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B34E1" w14:textId="46241BF0" w:rsidR="00A81BAB" w:rsidRPr="009D6744" w:rsidRDefault="008D0E89" w:rsidP="00A81BAB">
            <w:pPr>
              <w:pStyle w:val="Akapitzlist"/>
              <w:spacing w:after="0" w:line="240" w:lineRule="auto"/>
              <w:ind w:left="94" w:right="203"/>
              <w:jc w:val="left"/>
              <w:rPr>
                <w:sz w:val="20"/>
                <w:szCs w:val="20"/>
              </w:rPr>
            </w:pPr>
            <w:r w:rsidRPr="009D6744">
              <w:rPr>
                <w:sz w:val="20"/>
                <w:szCs w:val="20"/>
              </w:rPr>
              <w:t>Kompatybilny z procesorem i źródłem światła ELUXEO posiadanym przez Zamawiającego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86F6F" w14:textId="278620BA" w:rsidR="00A81BAB" w:rsidRPr="009D6744" w:rsidRDefault="00DF12ED" w:rsidP="00A81BAB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D6744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B7CB0B" w14:textId="77777777" w:rsidR="00A81BAB" w:rsidRPr="009D6744" w:rsidRDefault="00A81BAB" w:rsidP="00A81BAB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81BAB" w:rsidRPr="009D6744" w14:paraId="5AC07566" w14:textId="77777777" w:rsidTr="004378EA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3E838" w14:textId="77777777" w:rsidR="00A81BAB" w:rsidRPr="009D6744" w:rsidRDefault="00A81BAB" w:rsidP="00A81BAB">
            <w:pPr>
              <w:pStyle w:val="Standard"/>
              <w:numPr>
                <w:ilvl w:val="0"/>
                <w:numId w:val="4"/>
              </w:numPr>
              <w:spacing w:before="120" w:after="0" w:line="240" w:lineRule="auto"/>
              <w:jc w:val="left"/>
              <w:rPr>
                <w:b/>
                <w:sz w:val="20"/>
                <w:szCs w:val="20"/>
              </w:rPr>
            </w:pPr>
            <w:r w:rsidRPr="009D6744">
              <w:rPr>
                <w:b/>
                <w:sz w:val="20"/>
                <w:szCs w:val="20"/>
              </w:rPr>
              <w:t>POZOSTAŁE WYMAGANIA</w:t>
            </w:r>
          </w:p>
        </w:tc>
      </w:tr>
      <w:tr w:rsidR="009D6744" w:rsidRPr="009D6744" w14:paraId="0D9A278D" w14:textId="77777777" w:rsidTr="004378E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4A7B8" w14:textId="761D889A" w:rsidR="009D6744" w:rsidRPr="009D6744" w:rsidRDefault="009D6744" w:rsidP="009D6744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D6744">
              <w:rPr>
                <w:sz w:val="20"/>
                <w:szCs w:val="20"/>
              </w:rPr>
              <w:t>17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2F345" w14:textId="5A04A9F3" w:rsidR="009D6744" w:rsidRPr="009D6744" w:rsidRDefault="009D6744" w:rsidP="009D6744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  <w:r w:rsidRPr="009D6744">
              <w:rPr>
                <w:sz w:val="20"/>
                <w:szCs w:val="20"/>
              </w:rPr>
              <w:t>Wykonanie przeglądów technicznych, zgodnie z zaleceniami producenta oraz ostatni - na dwa tygodnie przed końcem gwarancji, w cenie dostawy.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B6519" w14:textId="77777777" w:rsidR="009D6744" w:rsidRPr="009D6744" w:rsidRDefault="009D6744" w:rsidP="009D6744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D6744">
              <w:rPr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22516A" w14:textId="77777777" w:rsidR="009D6744" w:rsidRPr="009D6744" w:rsidRDefault="009D6744" w:rsidP="009D6744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6744" w:rsidRPr="009D6744" w14:paraId="039FBC8A" w14:textId="77777777" w:rsidTr="004378E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C101B" w14:textId="660E7A7F" w:rsidR="009D6744" w:rsidRPr="009D6744" w:rsidRDefault="009D6744" w:rsidP="009D6744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D6744">
              <w:rPr>
                <w:sz w:val="20"/>
                <w:szCs w:val="20"/>
              </w:rPr>
              <w:t>18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2CB61" w14:textId="7FF8AFEE" w:rsidR="009D6744" w:rsidRPr="009D6744" w:rsidRDefault="009D6744" w:rsidP="009D6744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  <w:r w:rsidRPr="009D6744">
              <w:rPr>
                <w:sz w:val="20"/>
                <w:szCs w:val="20"/>
              </w:rPr>
              <w:t>Fabrycznie nowe części zamienne wykorzystywane w procesie naprawy urządzenia.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10D8B" w14:textId="77777777" w:rsidR="009D6744" w:rsidRPr="009D6744" w:rsidRDefault="009D6744" w:rsidP="009D6744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D6744">
              <w:rPr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618E5F" w14:textId="77777777" w:rsidR="009D6744" w:rsidRPr="009D6744" w:rsidRDefault="009D6744" w:rsidP="009D6744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6744" w:rsidRPr="009D6744" w14:paraId="1035101F" w14:textId="77777777" w:rsidTr="004378E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0AE6F" w14:textId="547E5265" w:rsidR="009D6744" w:rsidRPr="009D6744" w:rsidRDefault="009D6744" w:rsidP="009D6744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D6744">
              <w:rPr>
                <w:sz w:val="20"/>
                <w:szCs w:val="20"/>
              </w:rPr>
              <w:t>19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0A9EB" w14:textId="028249CE" w:rsidR="009D6744" w:rsidRPr="009D6744" w:rsidRDefault="009D6744" w:rsidP="009D6744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  <w:r w:rsidRPr="009D6744">
              <w:rPr>
                <w:rFonts w:cs="Arial"/>
                <w:sz w:val="20"/>
                <w:szCs w:val="20"/>
              </w:rPr>
              <w:t>Wszystkie wymieniane materiały zużywalne w okresie gwarancji fabrycznie nowe.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39528" w14:textId="77777777" w:rsidR="009D6744" w:rsidRPr="009D6744" w:rsidRDefault="009D6744" w:rsidP="009D6744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D6744">
              <w:rPr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FDF1E1" w14:textId="77777777" w:rsidR="009D6744" w:rsidRPr="009D6744" w:rsidRDefault="009D6744" w:rsidP="009D6744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6744" w:rsidRPr="009D6744" w14:paraId="287D8314" w14:textId="77777777" w:rsidTr="004378E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81E65" w14:textId="0D2BDAFD" w:rsidR="009D6744" w:rsidRPr="009D6744" w:rsidRDefault="009D6744" w:rsidP="009D6744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D6744">
              <w:rPr>
                <w:sz w:val="20"/>
                <w:szCs w:val="20"/>
              </w:rPr>
              <w:t>20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2FE2E" w14:textId="4E0BF2FF" w:rsidR="009D6744" w:rsidRPr="009D6744" w:rsidRDefault="009D6744" w:rsidP="009D6744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  <w:r w:rsidRPr="009D6744">
              <w:rPr>
                <w:rFonts w:cs="Arial"/>
                <w:sz w:val="20"/>
                <w:szCs w:val="20"/>
              </w:rPr>
              <w:t>Szkolenie personelu – potwierdzone listą obecności.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DFD5B" w14:textId="77777777" w:rsidR="009D6744" w:rsidRPr="009D6744" w:rsidRDefault="009D6744" w:rsidP="009D6744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D6744">
              <w:rPr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3D7350" w14:textId="77777777" w:rsidR="009D6744" w:rsidRPr="009D6744" w:rsidRDefault="009D6744" w:rsidP="009D6744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6744" w:rsidRPr="009D6744" w14:paraId="42E6811E" w14:textId="77777777" w:rsidTr="004378E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A66E3" w14:textId="6CA068BF" w:rsidR="009D6744" w:rsidRPr="009D6744" w:rsidRDefault="009D6744" w:rsidP="009D6744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D6744">
              <w:rPr>
                <w:sz w:val="20"/>
                <w:szCs w:val="20"/>
              </w:rPr>
              <w:t>21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9FD62" w14:textId="6C37B9F1" w:rsidR="009D6744" w:rsidRPr="009D6744" w:rsidRDefault="009D6744" w:rsidP="009D6744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D6744">
              <w:rPr>
                <w:rFonts w:cs="Arial"/>
                <w:sz w:val="20"/>
                <w:szCs w:val="20"/>
              </w:rPr>
              <w:t>Instrukcja obsługi w języku polskim – w wersji papierowej i elektronicznej.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AA099" w14:textId="77777777" w:rsidR="009D6744" w:rsidRPr="009D6744" w:rsidRDefault="009D6744" w:rsidP="009D6744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D6744">
              <w:rPr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DFDB22" w14:textId="77777777" w:rsidR="009D6744" w:rsidRPr="009D6744" w:rsidRDefault="009D6744" w:rsidP="009D6744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6744" w:rsidRPr="009D6744" w14:paraId="0B8C2869" w14:textId="77777777" w:rsidTr="004378E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4269B" w14:textId="60DF663D" w:rsidR="009D6744" w:rsidRPr="009D6744" w:rsidRDefault="009D6744" w:rsidP="009D6744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D6744">
              <w:rPr>
                <w:sz w:val="20"/>
                <w:szCs w:val="20"/>
              </w:rPr>
              <w:t>22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9BF74" w14:textId="1A357EEE" w:rsidR="009D6744" w:rsidRPr="009D6744" w:rsidRDefault="009D6744" w:rsidP="009D6744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D6744">
              <w:rPr>
                <w:rFonts w:cs="Arial"/>
                <w:sz w:val="20"/>
                <w:szCs w:val="20"/>
              </w:rPr>
              <w:t xml:space="preserve">Dokumenty dopuszczające zaoferowane urządzenie do obrotu i używania zgodnie z wymogami ustawy o wyrobach medycznych i PN.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2B95A" w14:textId="77777777" w:rsidR="009D6744" w:rsidRPr="009D6744" w:rsidRDefault="009D6744" w:rsidP="009D6744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D6744">
              <w:rPr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7DA768" w14:textId="77777777" w:rsidR="009D6744" w:rsidRPr="009D6744" w:rsidRDefault="009D6744" w:rsidP="009D6744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6744" w:rsidRPr="009D6744" w14:paraId="722F74FC" w14:textId="77777777" w:rsidTr="004378E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6FFA4" w14:textId="75621FED" w:rsidR="009D6744" w:rsidRPr="009D6744" w:rsidRDefault="009D6744" w:rsidP="009D6744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D6744">
              <w:rPr>
                <w:sz w:val="20"/>
                <w:szCs w:val="20"/>
              </w:rPr>
              <w:t>23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9F299" w14:textId="3D55494A" w:rsidR="009D6744" w:rsidRPr="009D6744" w:rsidRDefault="009D6744" w:rsidP="009D6744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D6744">
              <w:rPr>
                <w:rFonts w:cs="Arial"/>
                <w:sz w:val="20"/>
                <w:szCs w:val="20"/>
              </w:rPr>
              <w:t xml:space="preserve">Serwis gwarancyjny i pogwarancyjny realizowane przez podmiot z siedzibą na terenie Polski posiadający odpowiednie uprawnienia. 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C9E04" w14:textId="77777777" w:rsidR="009D6744" w:rsidRPr="009D6744" w:rsidRDefault="009D6744" w:rsidP="009D6744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D6744">
              <w:rPr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66CF67" w14:textId="77777777" w:rsidR="009D6744" w:rsidRPr="009D6744" w:rsidRDefault="009D6744" w:rsidP="009D6744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6744" w:rsidRPr="009D6744" w14:paraId="0665390A" w14:textId="77777777" w:rsidTr="004378E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DC0CB" w14:textId="4FB9AA1B" w:rsidR="009D6744" w:rsidRPr="009D6744" w:rsidRDefault="009D6744" w:rsidP="009D6744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A1445" w14:textId="46D4CD86" w:rsidR="009D6744" w:rsidRPr="009D6744" w:rsidRDefault="009D6744" w:rsidP="009D6744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Założenie paszportu technicznego po stronie Wykonawcy wraz z wpisem początkowym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883E5" w14:textId="4A0955B9" w:rsidR="009D6744" w:rsidRPr="009D6744" w:rsidRDefault="009D6744" w:rsidP="009D6744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38A02A" w14:textId="77777777" w:rsidR="009D6744" w:rsidRPr="009D6744" w:rsidRDefault="009D6744" w:rsidP="009D6744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6744" w:rsidRPr="009D6744" w14:paraId="6CACB517" w14:textId="77777777" w:rsidTr="004378EA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7EE32" w14:textId="77777777" w:rsidR="009D6744" w:rsidRPr="009D6744" w:rsidRDefault="009D6744" w:rsidP="009D6744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D6744">
              <w:rPr>
                <w:b/>
                <w:sz w:val="20"/>
                <w:szCs w:val="20"/>
              </w:rPr>
              <w:t>PARAMETRY OCENIANE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4269B760" w14:textId="77777777" w:rsidR="009D6744" w:rsidRPr="009D6744" w:rsidRDefault="009D6744" w:rsidP="009D6744">
            <w:pPr>
              <w:pStyle w:val="Standard"/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D6744" w:rsidRPr="009D6744" w14:paraId="16D61AF4" w14:textId="77777777" w:rsidTr="004378EA">
        <w:trPr>
          <w:trHeight w:val="70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C1DAE" w14:textId="77777777" w:rsidR="009D6744" w:rsidRPr="009D6744" w:rsidRDefault="009D6744" w:rsidP="009D6744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D6744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B6C76" w14:textId="77777777" w:rsidR="009D6744" w:rsidRPr="009D6744" w:rsidRDefault="009D6744" w:rsidP="009D6744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  <w:r w:rsidRPr="009D6744">
              <w:rPr>
                <w:b/>
                <w:sz w:val="20"/>
                <w:szCs w:val="20"/>
              </w:rPr>
              <w:t>Opis parametru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CB2F2" w14:textId="77777777" w:rsidR="009D6744" w:rsidRPr="009D6744" w:rsidRDefault="009D6744" w:rsidP="009D6744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  <w:r w:rsidRPr="009D6744">
              <w:rPr>
                <w:b/>
                <w:sz w:val="20"/>
                <w:szCs w:val="20"/>
              </w:rPr>
              <w:t>Parametry oferowane *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9E413" w14:textId="77777777" w:rsidR="009D6744" w:rsidRPr="009D6744" w:rsidRDefault="009D6744" w:rsidP="009D6744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  <w:r w:rsidRPr="009D6744">
              <w:rPr>
                <w:b/>
                <w:sz w:val="20"/>
                <w:szCs w:val="20"/>
              </w:rPr>
              <w:t>Zakres punktacji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42DF97FA" w14:textId="77777777" w:rsidR="009D6744" w:rsidRPr="009D6744" w:rsidRDefault="009D6744" w:rsidP="009D6744">
            <w:pPr>
              <w:pStyle w:val="Standard"/>
              <w:spacing w:before="120"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9D6744" w:rsidRPr="009D6744" w14:paraId="53D3476B" w14:textId="77777777" w:rsidTr="004378E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4C0E8" w14:textId="744754B2" w:rsidR="009D6744" w:rsidRPr="009D6744" w:rsidRDefault="009D6744" w:rsidP="009D6744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D674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95BF3" w14:textId="77777777" w:rsidR="009D6744" w:rsidRPr="009D6744" w:rsidRDefault="009D6744" w:rsidP="009D6744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  <w:r w:rsidRPr="009D6744">
              <w:rPr>
                <w:sz w:val="20"/>
                <w:szCs w:val="20"/>
              </w:rPr>
              <w:t>Okres gwarancji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940B0" w14:textId="77777777" w:rsidR="009D6744" w:rsidRPr="009D6744" w:rsidRDefault="009D6744" w:rsidP="009D6744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35762" w14:textId="77777777" w:rsidR="009D6744" w:rsidRPr="009D6744" w:rsidRDefault="009D6744" w:rsidP="009D6744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  <w:r w:rsidRPr="009D6744">
              <w:rPr>
                <w:sz w:val="20"/>
                <w:szCs w:val="20"/>
              </w:rPr>
              <w:t>&lt; 24 miesięcy – 0 pkt</w:t>
            </w:r>
          </w:p>
          <w:p w14:paraId="4E7C3453" w14:textId="77777777" w:rsidR="009D6744" w:rsidRPr="009D6744" w:rsidRDefault="009D6744" w:rsidP="009D6744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  <w:r w:rsidRPr="009D6744">
              <w:rPr>
                <w:sz w:val="20"/>
                <w:szCs w:val="20"/>
              </w:rPr>
              <w:t>≥ 24 miesięcy – 20 pkt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F0394F" w14:textId="77777777" w:rsidR="009D6744" w:rsidRPr="009D6744" w:rsidRDefault="009D6744" w:rsidP="009D6744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9D6744" w:rsidRPr="009D6744" w14:paraId="3C116072" w14:textId="77777777" w:rsidTr="004378E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7A4CB" w14:textId="7DCB3EE4" w:rsidR="009D6744" w:rsidRPr="009D6744" w:rsidRDefault="009D6744" w:rsidP="009D6744">
            <w:pPr>
              <w:pStyle w:val="Standard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D674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9E02F" w14:textId="658E1DA2" w:rsidR="009D6744" w:rsidRPr="009D6744" w:rsidRDefault="00FB6852" w:rsidP="009D6744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Zagwarantowanie s</w:t>
            </w:r>
            <w:r w:rsidR="009D6744" w:rsidRPr="009D6744">
              <w:rPr>
                <w:sz w:val="20"/>
                <w:szCs w:val="20"/>
              </w:rPr>
              <w:t>erwis</w:t>
            </w:r>
            <w:r>
              <w:rPr>
                <w:sz w:val="20"/>
                <w:szCs w:val="20"/>
              </w:rPr>
              <w:t>u przez Wykonawcę</w:t>
            </w:r>
            <w:bookmarkStart w:id="0" w:name="_GoBack"/>
            <w:bookmarkEnd w:id="0"/>
            <w:r w:rsidR="009D6744" w:rsidRPr="009D67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A15DC" w14:textId="77777777" w:rsidR="009D6744" w:rsidRPr="009D6744" w:rsidRDefault="009D6744" w:rsidP="009D6744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567E7" w14:textId="77777777" w:rsidR="009D6744" w:rsidRPr="009D6744" w:rsidRDefault="009D6744" w:rsidP="009D6744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  <w:r w:rsidRPr="009D6744">
              <w:rPr>
                <w:sz w:val="20"/>
                <w:szCs w:val="20"/>
              </w:rPr>
              <w:t>Tak – 20 pkt</w:t>
            </w:r>
          </w:p>
          <w:p w14:paraId="021FBE45" w14:textId="77777777" w:rsidR="009D6744" w:rsidRPr="009D6744" w:rsidRDefault="009D6744" w:rsidP="009D6744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  <w:r w:rsidRPr="009D6744">
              <w:rPr>
                <w:sz w:val="20"/>
                <w:szCs w:val="20"/>
              </w:rPr>
              <w:t>Nie – 0 pkt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D31D22" w14:textId="77777777" w:rsidR="009D6744" w:rsidRPr="009D6744" w:rsidRDefault="009D6744" w:rsidP="009D6744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9D6744" w:rsidRPr="009D6744" w14:paraId="252B0F9C" w14:textId="77777777" w:rsidTr="004378EA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DBDA6" w14:textId="77777777" w:rsidR="009D6744" w:rsidRPr="009D6744" w:rsidRDefault="009D6744" w:rsidP="009D6744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  <w:r w:rsidRPr="009D6744">
              <w:rPr>
                <w:sz w:val="20"/>
                <w:szCs w:val="20"/>
              </w:rPr>
              <w:t>* opisu dokonuje wykonawca; brak określenia w ofercie oferowanych parametrów spowoduje przyznanie Wykonawcy 0 pkt.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5140AE" w14:textId="77777777" w:rsidR="009D6744" w:rsidRPr="009D6744" w:rsidRDefault="009D6744" w:rsidP="009D6744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</w:p>
        </w:tc>
      </w:tr>
    </w:tbl>
    <w:p w14:paraId="66EF76D2" w14:textId="77777777" w:rsidR="009D6744" w:rsidRDefault="009D6744">
      <w:pPr>
        <w:pStyle w:val="Standard"/>
        <w:spacing w:before="120" w:line="276" w:lineRule="auto"/>
        <w:rPr>
          <w:sz w:val="20"/>
          <w:szCs w:val="20"/>
        </w:rPr>
      </w:pPr>
    </w:p>
    <w:p w14:paraId="3A1C32BD" w14:textId="77777777" w:rsidR="009D6744" w:rsidRDefault="009D6744">
      <w:pPr>
        <w:pStyle w:val="Standard"/>
        <w:spacing w:before="120" w:line="276" w:lineRule="auto"/>
        <w:rPr>
          <w:sz w:val="20"/>
          <w:szCs w:val="20"/>
        </w:rPr>
      </w:pPr>
    </w:p>
    <w:p w14:paraId="3C82DCCC" w14:textId="55063A08" w:rsidR="00495D88" w:rsidRDefault="00495D88">
      <w:pPr>
        <w:pStyle w:val="Standard"/>
        <w:spacing w:before="12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Akceptuję: </w:t>
      </w:r>
    </w:p>
    <w:p w14:paraId="2E99F4DC" w14:textId="66D358E5" w:rsidR="00E83876" w:rsidRPr="00764EE5" w:rsidRDefault="00AB7C7B" w:rsidP="00377665">
      <w:pPr>
        <w:pStyle w:val="Standard"/>
        <w:spacing w:before="120" w:after="0" w:line="276" w:lineRule="auto"/>
        <w:ind w:left="9209" w:firstLine="703"/>
        <w:rPr>
          <w:sz w:val="20"/>
          <w:szCs w:val="20"/>
        </w:rPr>
      </w:pPr>
      <w:r w:rsidRPr="00764EE5">
        <w:rPr>
          <w:sz w:val="20"/>
          <w:szCs w:val="20"/>
        </w:rPr>
        <w:t>………………………………………….</w:t>
      </w:r>
    </w:p>
    <w:p w14:paraId="6353765C" w14:textId="77777777" w:rsidR="00E83876" w:rsidRPr="00764EE5" w:rsidRDefault="00AB7C7B" w:rsidP="004378EA">
      <w:pPr>
        <w:pStyle w:val="Standard"/>
        <w:spacing w:before="120" w:line="276" w:lineRule="auto"/>
        <w:ind w:left="8502" w:firstLine="702"/>
        <w:jc w:val="center"/>
        <w:rPr>
          <w:sz w:val="20"/>
          <w:szCs w:val="20"/>
        </w:rPr>
      </w:pPr>
      <w:r w:rsidRPr="00764EE5">
        <w:rPr>
          <w:sz w:val="20"/>
          <w:szCs w:val="20"/>
        </w:rPr>
        <w:t>(podpis i pieczątka Wykonawcy)</w:t>
      </w:r>
      <w:r w:rsidR="004378EA" w:rsidRPr="00764EE5">
        <w:rPr>
          <w:sz w:val="20"/>
          <w:szCs w:val="20"/>
        </w:rPr>
        <w:t xml:space="preserve"> </w:t>
      </w:r>
    </w:p>
    <w:sectPr w:rsidR="00E83876" w:rsidRPr="00764EE5" w:rsidSect="009D6744">
      <w:headerReference w:type="default" r:id="rId7"/>
      <w:footerReference w:type="default" r:id="rId8"/>
      <w:pgSz w:w="16838" w:h="11906" w:orient="landscape"/>
      <w:pgMar w:top="1418" w:right="1701" w:bottom="1417" w:left="1418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81FC8" w14:textId="77777777" w:rsidR="0031754F" w:rsidRDefault="0031754F">
      <w:pPr>
        <w:spacing w:after="0" w:line="240" w:lineRule="auto"/>
      </w:pPr>
      <w:r>
        <w:separator/>
      </w:r>
    </w:p>
  </w:endnote>
  <w:endnote w:type="continuationSeparator" w:id="0">
    <w:p w14:paraId="19018F81" w14:textId="77777777" w:rsidR="0031754F" w:rsidRDefault="00317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25FF7" w14:textId="23A45E80" w:rsidR="00381F81" w:rsidRDefault="00AB7C7B">
    <w:pPr>
      <w:pStyle w:val="Stopka"/>
    </w:pPr>
    <w:r>
      <w:rPr>
        <w:rFonts w:cs="Arial"/>
        <w:i/>
        <w:sz w:val="18"/>
        <w:szCs w:val="18"/>
      </w:rPr>
      <w:t xml:space="preserve">Nr postępowania: </w:t>
    </w:r>
    <w:r>
      <w:rPr>
        <w:rFonts w:cs="Arial"/>
        <w:bCs/>
        <w:i/>
        <w:sz w:val="18"/>
        <w:szCs w:val="18"/>
      </w:rPr>
      <w:t>M-2373-</w:t>
    </w:r>
    <w:r w:rsidR="00DF12ED">
      <w:rPr>
        <w:rFonts w:cs="Arial"/>
        <w:bCs/>
        <w:i/>
        <w:sz w:val="18"/>
        <w:szCs w:val="18"/>
      </w:rPr>
      <w:t>09</w:t>
    </w:r>
    <w:r>
      <w:rPr>
        <w:rFonts w:cs="Arial"/>
        <w:bCs/>
        <w:i/>
        <w:sz w:val="18"/>
        <w:szCs w:val="18"/>
      </w:rPr>
      <w:t>/201</w:t>
    </w:r>
    <w:r w:rsidR="00DF12ED">
      <w:rPr>
        <w:rFonts w:cs="Arial"/>
        <w:bCs/>
        <w:i/>
        <w:sz w:val="18"/>
        <w:szCs w:val="18"/>
      </w:rPr>
      <w:t>9</w:t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 w:rsidR="008A50D3">
      <w:rPr>
        <w:rFonts w:cs="Arial"/>
        <w:sz w:val="18"/>
        <w:szCs w:val="18"/>
      </w:rPr>
      <w:tab/>
    </w:r>
    <w:r w:rsidR="008A50D3">
      <w:rPr>
        <w:rFonts w:cs="Arial"/>
        <w:sz w:val="18"/>
        <w:szCs w:val="18"/>
      </w:rPr>
      <w:tab/>
    </w:r>
    <w:r w:rsidR="008A50D3">
      <w:rPr>
        <w:rFonts w:cs="Arial"/>
        <w:sz w:val="18"/>
        <w:szCs w:val="18"/>
      </w:rPr>
      <w:tab/>
    </w:r>
    <w:r w:rsidR="008A50D3">
      <w:rPr>
        <w:rFonts w:cs="Arial"/>
        <w:sz w:val="18"/>
        <w:szCs w:val="18"/>
      </w:rPr>
      <w:tab/>
    </w:r>
    <w:r w:rsidR="008A50D3"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t>27</w:t>
    </w:r>
    <w:r>
      <w:fldChar w:fldCharType="end"/>
    </w:r>
    <w:r>
      <w:rPr>
        <w:rFonts w:cs="Arial"/>
        <w:sz w:val="18"/>
        <w:szCs w:val="18"/>
      </w:rPr>
      <w:t xml:space="preserve"> z </w:t>
    </w:r>
    <w:fldSimple w:instr=" NUMPAGES ">
      <w:r>
        <w:t>27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E537C" w14:textId="77777777" w:rsidR="0031754F" w:rsidRDefault="0031754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81C8C5A" w14:textId="77777777" w:rsidR="0031754F" w:rsidRDefault="00317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06A96" w14:textId="77777777" w:rsidR="00381F81" w:rsidRDefault="00AB7C7B">
    <w:pPr>
      <w:pStyle w:val="Nagwek"/>
      <w:tabs>
        <w:tab w:val="clear" w:pos="4536"/>
        <w:tab w:val="clear" w:pos="9072"/>
        <w:tab w:val="center" w:pos="0"/>
      </w:tabs>
      <w:ind w:right="6095"/>
    </w:pPr>
    <w:r>
      <w:rPr>
        <w:rFonts w:cs="Arial"/>
        <w:sz w:val="16"/>
        <w:szCs w:val="16"/>
      </w:rPr>
      <w:t>SP ZOZ MSWiA w Koszalinie</w:t>
    </w:r>
  </w:p>
  <w:p w14:paraId="6055C911" w14:textId="77777777" w:rsidR="00381F81" w:rsidRDefault="00AB7C7B">
    <w:pPr>
      <w:pStyle w:val="Nagwek"/>
      <w:tabs>
        <w:tab w:val="clear" w:pos="4536"/>
        <w:tab w:val="clear" w:pos="9072"/>
        <w:tab w:val="center" w:pos="7938"/>
        <w:tab w:val="right" w:pos="14034"/>
      </w:tabs>
    </w:pPr>
    <w:r>
      <w:rPr>
        <w:rFonts w:cs="Arial"/>
        <w:sz w:val="16"/>
        <w:szCs w:val="16"/>
      </w:rPr>
      <w:t xml:space="preserve">ul. Szpitalna 2, 75-720 Koszalin </w:t>
    </w:r>
    <w:r>
      <w:rPr>
        <w:rFonts w:cs="Arial"/>
        <w:sz w:val="16"/>
        <w:szCs w:val="16"/>
      </w:rPr>
      <w:tab/>
    </w:r>
    <w:r w:rsidR="008A50D3">
      <w:rPr>
        <w:rFonts w:cs="Arial"/>
        <w:sz w:val="16"/>
        <w:szCs w:val="16"/>
      </w:rPr>
      <w:tab/>
    </w:r>
    <w:r>
      <w:rPr>
        <w:rFonts w:cs="Arial"/>
      </w:rPr>
      <w:t>Załącznik nr 3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E6169"/>
    <w:multiLevelType w:val="multilevel"/>
    <w:tmpl w:val="8B68863A"/>
    <w:styleLink w:val="WWNum3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1.%2.%3."/>
      <w:lvlJc w:val="right"/>
      <w:pPr>
        <w:ind w:left="1860" w:hanging="180"/>
      </w:pPr>
    </w:lvl>
    <w:lvl w:ilvl="3">
      <w:start w:val="1"/>
      <w:numFmt w:val="decimal"/>
      <w:lvlText w:val="%1.%2.%3.%4."/>
      <w:lvlJc w:val="left"/>
      <w:pPr>
        <w:ind w:left="2580" w:hanging="360"/>
      </w:pPr>
    </w:lvl>
    <w:lvl w:ilvl="4">
      <w:start w:val="1"/>
      <w:numFmt w:val="lowerLetter"/>
      <w:lvlText w:val="%1.%2.%3.%4.%5."/>
      <w:lvlJc w:val="left"/>
      <w:pPr>
        <w:ind w:left="3300" w:hanging="360"/>
      </w:pPr>
    </w:lvl>
    <w:lvl w:ilvl="5">
      <w:start w:val="1"/>
      <w:numFmt w:val="lowerRoman"/>
      <w:lvlText w:val="%1.%2.%3.%4.%5.%6."/>
      <w:lvlJc w:val="right"/>
      <w:pPr>
        <w:ind w:left="4020" w:hanging="180"/>
      </w:pPr>
    </w:lvl>
    <w:lvl w:ilvl="6">
      <w:start w:val="1"/>
      <w:numFmt w:val="decimal"/>
      <w:lvlText w:val="%1.%2.%3.%4.%5.%6.%7."/>
      <w:lvlJc w:val="left"/>
      <w:pPr>
        <w:ind w:left="4740" w:hanging="360"/>
      </w:pPr>
    </w:lvl>
    <w:lvl w:ilvl="7">
      <w:start w:val="1"/>
      <w:numFmt w:val="lowerLetter"/>
      <w:lvlText w:val="%1.%2.%3.%4.%5.%6.%7.%8."/>
      <w:lvlJc w:val="left"/>
      <w:pPr>
        <w:ind w:left="5460" w:hanging="360"/>
      </w:pPr>
    </w:lvl>
    <w:lvl w:ilvl="8">
      <w:start w:val="1"/>
      <w:numFmt w:val="lowerRoman"/>
      <w:lvlText w:val="%1.%2.%3.%4.%5.%6.%7.%8.%9."/>
      <w:lvlJc w:val="right"/>
      <w:pPr>
        <w:ind w:left="6180" w:hanging="180"/>
      </w:pPr>
    </w:lvl>
  </w:abstractNum>
  <w:abstractNum w:abstractNumId="1" w15:restartNumberingAfterBreak="0">
    <w:nsid w:val="0D9B32AF"/>
    <w:multiLevelType w:val="hybridMultilevel"/>
    <w:tmpl w:val="24484D5E"/>
    <w:lvl w:ilvl="0" w:tplc="1D0E02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020ABA"/>
    <w:multiLevelType w:val="hybridMultilevel"/>
    <w:tmpl w:val="20B2C0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61C54"/>
    <w:multiLevelType w:val="multilevel"/>
    <w:tmpl w:val="01EE801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876"/>
    <w:rsid w:val="00037875"/>
    <w:rsid w:val="000C5A78"/>
    <w:rsid w:val="001335FB"/>
    <w:rsid w:val="00144EBD"/>
    <w:rsid w:val="001670AC"/>
    <w:rsid w:val="0021203C"/>
    <w:rsid w:val="00261DCB"/>
    <w:rsid w:val="002753F9"/>
    <w:rsid w:val="00310407"/>
    <w:rsid w:val="0031754F"/>
    <w:rsid w:val="003244DD"/>
    <w:rsid w:val="00353AEE"/>
    <w:rsid w:val="00377665"/>
    <w:rsid w:val="00384376"/>
    <w:rsid w:val="003A38C1"/>
    <w:rsid w:val="003D038D"/>
    <w:rsid w:val="003F5C31"/>
    <w:rsid w:val="004378EA"/>
    <w:rsid w:val="004469F9"/>
    <w:rsid w:val="00453B96"/>
    <w:rsid w:val="00495D88"/>
    <w:rsid w:val="004E6047"/>
    <w:rsid w:val="00557405"/>
    <w:rsid w:val="005676C4"/>
    <w:rsid w:val="00585990"/>
    <w:rsid w:val="00737640"/>
    <w:rsid w:val="0076079B"/>
    <w:rsid w:val="0076423E"/>
    <w:rsid w:val="00764EE5"/>
    <w:rsid w:val="007816B1"/>
    <w:rsid w:val="007C1125"/>
    <w:rsid w:val="007E00FE"/>
    <w:rsid w:val="008A50D3"/>
    <w:rsid w:val="008D0949"/>
    <w:rsid w:val="008D0E89"/>
    <w:rsid w:val="008D789F"/>
    <w:rsid w:val="00932F33"/>
    <w:rsid w:val="009D6744"/>
    <w:rsid w:val="00A2630C"/>
    <w:rsid w:val="00A81BAB"/>
    <w:rsid w:val="00AB7C7B"/>
    <w:rsid w:val="00AE7EA6"/>
    <w:rsid w:val="00B45666"/>
    <w:rsid w:val="00B54CEE"/>
    <w:rsid w:val="00B7547C"/>
    <w:rsid w:val="00B95D95"/>
    <w:rsid w:val="00C00EEF"/>
    <w:rsid w:val="00C07AA3"/>
    <w:rsid w:val="00C15433"/>
    <w:rsid w:val="00C2159D"/>
    <w:rsid w:val="00C93258"/>
    <w:rsid w:val="00D617BA"/>
    <w:rsid w:val="00DA4B9B"/>
    <w:rsid w:val="00DF12ED"/>
    <w:rsid w:val="00E268AE"/>
    <w:rsid w:val="00E83876"/>
    <w:rsid w:val="00EF0C76"/>
    <w:rsid w:val="00F401EC"/>
    <w:rsid w:val="00FB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A2B35"/>
  <w15:docId w15:val="{B478F372-A19C-48B9-9C1D-92393531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360" w:lineRule="auto"/>
      <w:jc w:val="both"/>
    </w:pPr>
    <w:rPr>
      <w:rFonts w:ascii="Arial" w:hAnsi="Ari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?lnie"/>
    <w:pPr>
      <w:autoSpaceDE w:val="0"/>
    </w:pPr>
    <w:rPr>
      <w:sz w:val="24"/>
      <w:szCs w:val="24"/>
      <w:lang w:val="en-US"/>
    </w:rPr>
  </w:style>
  <w:style w:type="character" w:customStyle="1" w:styleId="NagwekZnak">
    <w:name w:val="Nagłówek Znak"/>
    <w:basedOn w:val="Domylnaczcionkaakapitu"/>
    <w:rPr>
      <w:rFonts w:ascii="Arial" w:hAnsi="Arial"/>
    </w:rPr>
  </w:style>
  <w:style w:type="character" w:customStyle="1" w:styleId="StopkaZnak">
    <w:name w:val="Stopka Znak"/>
    <w:basedOn w:val="Domylnaczcionkaakapitu"/>
    <w:rPr>
      <w:rFonts w:ascii="Arial" w:hAnsi="Arial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3">
    <w:name w:val="WWNum3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DorotaE</dc:creator>
  <cp:lastModifiedBy>Anna Lenartowicz</cp:lastModifiedBy>
  <cp:revision>42</cp:revision>
  <cp:lastPrinted>2019-08-23T06:38:00Z</cp:lastPrinted>
  <dcterms:created xsi:type="dcterms:W3CDTF">2017-11-09T10:29:00Z</dcterms:created>
  <dcterms:modified xsi:type="dcterms:W3CDTF">2019-08-23T09:34:00Z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