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77777777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>składane na podstawie art. 2</w:t>
      </w:r>
      <w:r>
        <w:rPr>
          <w:rFonts w:ascii="Arial" w:hAnsi="Arial" w:cs="Arial"/>
          <w:b/>
          <w:sz w:val="20"/>
        </w:rPr>
        <w:t>4</w:t>
      </w:r>
      <w:r w:rsidRPr="005319CA">
        <w:rPr>
          <w:rFonts w:ascii="Arial" w:hAnsi="Arial" w:cs="Arial"/>
          <w:b/>
          <w:sz w:val="20"/>
        </w:rPr>
        <w:t xml:space="preserve"> ust. 1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7A6D16F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>o której mowa w art. 24 ust. 1 pkt 23 ustawy z dnia 29 stycznia 2004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>
        <w:rPr>
          <w:rFonts w:ascii="Arial" w:hAnsi="Arial" w:cs="Arial"/>
          <w:b/>
          <w:sz w:val="21"/>
          <w:szCs w:val="21"/>
          <w:u w:val="single"/>
        </w:rPr>
        <w:t>1843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1304F5DF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Pr="008F7534">
        <w:rPr>
          <w:rFonts w:ascii="Arial" w:hAnsi="Arial" w:cs="Arial"/>
          <w:b/>
          <w:bCs/>
          <w:sz w:val="22"/>
          <w:szCs w:val="22"/>
        </w:rPr>
        <w:t>Modernizacja centrali gazów medycznych w SP ZOZ MSWiA w Koszalinie</w:t>
      </w:r>
      <w:r w:rsidRPr="008F7534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</w:t>
      </w:r>
      <w:r w:rsidRPr="008F7534">
        <w:rPr>
          <w:rFonts w:ascii="Arial" w:hAnsi="Arial" w:cs="Arial"/>
          <w:sz w:val="22"/>
          <w:szCs w:val="22"/>
        </w:rPr>
        <w:t xml:space="preserve">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1CD91F0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5086F8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77D59AA1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 xml:space="preserve">Zgodnie z art. 24 ust. 1 pkt 23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5822" w14:textId="77777777" w:rsidR="00B904BD" w:rsidRDefault="00B904BD" w:rsidP="001D262C">
      <w:r>
        <w:separator/>
      </w:r>
    </w:p>
  </w:endnote>
  <w:endnote w:type="continuationSeparator" w:id="0">
    <w:p w14:paraId="1B1FD38D" w14:textId="77777777" w:rsidR="00B904BD" w:rsidRDefault="00B904B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64CAC12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DA28B1">
      <w:rPr>
        <w:rFonts w:ascii="Arial" w:hAnsi="Arial" w:cs="Arial"/>
        <w:bCs/>
        <w:i/>
        <w:sz w:val="18"/>
        <w:szCs w:val="18"/>
      </w:rPr>
      <w:t>-01-2021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C526" w14:textId="77777777" w:rsidR="00B904BD" w:rsidRDefault="00B904BD" w:rsidP="001D262C">
      <w:r>
        <w:separator/>
      </w:r>
    </w:p>
  </w:footnote>
  <w:footnote w:type="continuationSeparator" w:id="0">
    <w:p w14:paraId="5C429FD1" w14:textId="77777777" w:rsidR="00B904BD" w:rsidRDefault="00B904BD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3A5E482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F7534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2020-12-17T09:59:00Z</cp:lastPrinted>
  <dcterms:created xsi:type="dcterms:W3CDTF">2021-03-08T14:25:00Z</dcterms:created>
  <dcterms:modified xsi:type="dcterms:W3CDTF">2021-03-08T14:25:00Z</dcterms:modified>
</cp:coreProperties>
</file>